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79412D">
        <w:rPr>
          <w:b w:val="0"/>
        </w:rPr>
        <w:t xml:space="preserve"> </w:t>
      </w:r>
      <w:r w:rsidR="00BA6A3C">
        <w:rPr>
          <w:b w:val="0"/>
        </w:rPr>
        <w:t>1/1</w:t>
      </w:r>
      <w:bookmarkStart w:id="0" w:name="_GoBack"/>
      <w:bookmarkEnd w:id="0"/>
      <w:r>
        <w:rPr>
          <w:b w:val="0"/>
        </w:rPr>
        <w:t xml:space="preserve"> к протоколу заседания </w:t>
      </w:r>
      <w:r w:rsidR="00D81700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</w:t>
      </w:r>
      <w:r w:rsidR="0079412D">
        <w:rPr>
          <w:b w:val="0"/>
        </w:rPr>
        <w:t xml:space="preserve"> 27.09.2023 № 9-Г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D81700" w:rsidRDefault="00D81700" w:rsidP="00D81700">
      <w:pPr>
        <w:pStyle w:val="a5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D81700" w:rsidRPr="001354C2" w:rsidRDefault="00D81700" w:rsidP="00D81700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="00F042B0">
        <w:t xml:space="preserve"> </w:t>
      </w:r>
      <w:r>
        <w:t>для установления соответствия требованиям, предъявляемым к</w:t>
      </w:r>
      <w:r w:rsidR="00CE5436">
        <w:t xml:space="preserve"> </w:t>
      </w:r>
      <w:r>
        <w:t xml:space="preserve">высшей </w:t>
      </w:r>
      <w:r w:rsidRPr="001354C2">
        <w:t>квалификационн</w:t>
      </w:r>
      <w:r>
        <w:t>ой</w:t>
      </w:r>
      <w:r w:rsidRPr="001354C2">
        <w:t xml:space="preserve"> категори</w:t>
      </w:r>
      <w:r>
        <w:t xml:space="preserve">и по </w:t>
      </w:r>
      <w:r w:rsidRPr="001354C2">
        <w:t>должности</w:t>
      </w:r>
      <w:r>
        <w:t xml:space="preserve"> «воспитатель</w:t>
      </w:r>
      <w:r w:rsidRPr="00061A01">
        <w:rPr>
          <w:color w:val="FF0000"/>
        </w:rPr>
        <w:t>*</w:t>
      </w:r>
      <w:r>
        <w:t>»</w:t>
      </w:r>
      <w:r w:rsidRPr="008003E9">
        <w:t xml:space="preserve">, </w:t>
      </w:r>
      <w:r>
        <w:t>«</w:t>
      </w:r>
      <w:r w:rsidRPr="008003E9">
        <w:t>музыкальный руководитель</w:t>
      </w:r>
      <w:r w:rsidRPr="00061A01">
        <w:rPr>
          <w:color w:val="FF0000"/>
        </w:rPr>
        <w:t>*</w:t>
      </w:r>
      <w:r>
        <w:t>»</w:t>
      </w:r>
      <w:r w:rsidRPr="008003E9">
        <w:t xml:space="preserve">, </w:t>
      </w:r>
      <w:r>
        <w:t>«</w:t>
      </w:r>
      <w:r w:rsidRPr="008003E9">
        <w:t>инструктор по физической культуре</w:t>
      </w:r>
      <w:r w:rsidRPr="00061A01">
        <w:rPr>
          <w:color w:val="FF0000"/>
        </w:rPr>
        <w:t>*</w:t>
      </w:r>
      <w:r w:rsidRPr="008003E9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460"/>
      </w:tblGrid>
      <w:tr w:rsidR="00563A83" w:rsidRPr="00B321A1" w:rsidTr="0051322F">
        <w:tc>
          <w:tcPr>
            <w:tcW w:w="565" w:type="dxa"/>
          </w:tcPr>
          <w:p w:rsidR="00563A83" w:rsidRPr="00B321A1" w:rsidRDefault="00563A83" w:rsidP="00935D78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460" w:type="dxa"/>
          </w:tcPr>
          <w:p w:rsidR="00563A83" w:rsidRPr="00B321A1" w:rsidRDefault="00563A83" w:rsidP="00935D78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51322F">
        <w:tc>
          <w:tcPr>
            <w:tcW w:w="565" w:type="dxa"/>
          </w:tcPr>
          <w:p w:rsidR="00563A83" w:rsidRPr="001354C2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460" w:type="dxa"/>
          </w:tcPr>
          <w:p w:rsidR="00563A83" w:rsidRPr="001354C2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51322F">
        <w:tc>
          <w:tcPr>
            <w:tcW w:w="565" w:type="dxa"/>
          </w:tcPr>
          <w:p w:rsidR="00563A83" w:rsidRPr="001354C2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460" w:type="dxa"/>
          </w:tcPr>
          <w:p w:rsidR="00563A83" w:rsidRPr="001354C2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51322F">
        <w:tc>
          <w:tcPr>
            <w:tcW w:w="565" w:type="dxa"/>
            <w:vMerge w:val="restart"/>
          </w:tcPr>
          <w:p w:rsidR="00563A83" w:rsidRPr="001354C2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460" w:type="dxa"/>
          </w:tcPr>
          <w:p w:rsidR="00563A83" w:rsidRPr="001354C2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51322F">
        <w:tc>
          <w:tcPr>
            <w:tcW w:w="565" w:type="dxa"/>
            <w:vMerge/>
          </w:tcPr>
          <w:p w:rsidR="00563A83" w:rsidRPr="001354C2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60" w:type="dxa"/>
          </w:tcPr>
          <w:p w:rsidR="00563A83" w:rsidRPr="001354C2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51322F">
        <w:tc>
          <w:tcPr>
            <w:tcW w:w="565" w:type="dxa"/>
            <w:vMerge w:val="restart"/>
          </w:tcPr>
          <w:p w:rsidR="00563A83" w:rsidRPr="001354C2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460" w:type="dxa"/>
          </w:tcPr>
          <w:p w:rsidR="00563A83" w:rsidRPr="001354C2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51322F">
        <w:tc>
          <w:tcPr>
            <w:tcW w:w="565" w:type="dxa"/>
            <w:vMerge/>
          </w:tcPr>
          <w:p w:rsidR="00563A83" w:rsidRPr="001354C2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60" w:type="dxa"/>
          </w:tcPr>
          <w:p w:rsidR="00563A83" w:rsidRPr="001354C2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51322F">
        <w:tc>
          <w:tcPr>
            <w:tcW w:w="565" w:type="dxa"/>
          </w:tcPr>
          <w:p w:rsidR="00563A83" w:rsidRPr="001354C2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460" w:type="dxa"/>
          </w:tcPr>
          <w:p w:rsidR="00563A83" w:rsidRPr="001354C2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51322F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460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51322F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460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51322F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460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49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10"/>
        <w:gridCol w:w="1137"/>
        <w:gridCol w:w="223"/>
        <w:gridCol w:w="1024"/>
        <w:gridCol w:w="337"/>
        <w:gridCol w:w="910"/>
        <w:gridCol w:w="451"/>
        <w:gridCol w:w="796"/>
        <w:gridCol w:w="565"/>
        <w:gridCol w:w="682"/>
        <w:gridCol w:w="679"/>
        <w:gridCol w:w="568"/>
        <w:gridCol w:w="796"/>
        <w:gridCol w:w="451"/>
        <w:gridCol w:w="910"/>
        <w:gridCol w:w="337"/>
        <w:gridCol w:w="1024"/>
        <w:gridCol w:w="223"/>
        <w:gridCol w:w="1138"/>
        <w:gridCol w:w="109"/>
        <w:gridCol w:w="1247"/>
        <w:gridCol w:w="7"/>
      </w:tblGrid>
      <w:tr w:rsidR="00E13156" w:rsidRPr="00B321A1" w:rsidTr="00E13156">
        <w:trPr>
          <w:trHeight w:val="468"/>
        </w:trPr>
        <w:tc>
          <w:tcPr>
            <w:tcW w:w="135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45501795"/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64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63" w:type="dxa"/>
            <w:gridSpan w:val="3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E13156" w:rsidRPr="00B321A1" w:rsidTr="00E13156">
        <w:trPr>
          <w:trHeight w:val="468"/>
        </w:trPr>
        <w:tc>
          <w:tcPr>
            <w:tcW w:w="135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3156" w:rsidRPr="00B321A1" w:rsidTr="00E13156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gridSpan w:val="2"/>
            <w:vAlign w:val="center"/>
          </w:tcPr>
          <w:p w:rsidR="00E13156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gridSpan w:val="2"/>
            <w:vAlign w:val="center"/>
          </w:tcPr>
          <w:p w:rsidR="00E13156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 w:rsidR="00E13156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E13156" w:rsidRPr="00B321A1" w:rsidTr="00E13156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3156" w:rsidRPr="00B321A1" w:rsidRDefault="00E13156" w:rsidP="001870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1"/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3023E7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C64DB9">
        <w:rPr>
          <w:b/>
          <w:sz w:val="28"/>
          <w:szCs w:val="28"/>
          <w:u w:val="single"/>
        </w:rPr>
        <w:t xml:space="preserve">высшей </w:t>
      </w:r>
      <w:r w:rsidRPr="00B321A1">
        <w:rPr>
          <w:sz w:val="28"/>
          <w:szCs w:val="28"/>
        </w:rPr>
        <w:t>квалификационной категории</w:t>
      </w:r>
    </w:p>
    <w:p w:rsidR="00DC5DF2" w:rsidRDefault="00DC5DF2" w:rsidP="003023E7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RPr="00150741" w:rsidTr="003023E7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3023E7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3023E7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3023E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3023E7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</w:t>
      </w:r>
      <w:r w:rsidR="00F042B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подпись                                           расшифровка подписи</w:t>
      </w:r>
    </w:p>
    <w:p w:rsidR="00DC5DF2" w:rsidRPr="00B321A1" w:rsidRDefault="00DC5DF2" w:rsidP="003023E7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C64DB9">
      <w:pPr>
        <w:ind w:firstLine="426"/>
        <w:jc w:val="right"/>
        <w:rPr>
          <w:i/>
          <w:sz w:val="28"/>
          <w:szCs w:val="28"/>
        </w:rPr>
      </w:pP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016"/>
        <w:gridCol w:w="3152"/>
        <w:gridCol w:w="2268"/>
        <w:gridCol w:w="233"/>
        <w:gridCol w:w="1893"/>
        <w:gridCol w:w="226"/>
        <w:gridCol w:w="1900"/>
        <w:gridCol w:w="291"/>
        <w:gridCol w:w="1977"/>
        <w:gridCol w:w="7"/>
      </w:tblGrid>
      <w:tr w:rsidR="00D81700" w:rsidRPr="00B321A1" w:rsidTr="0037608B">
        <w:tc>
          <w:tcPr>
            <w:tcW w:w="15628" w:type="dxa"/>
            <w:gridSpan w:val="11"/>
          </w:tcPr>
          <w:p w:rsidR="00D81700" w:rsidRPr="00BC0CEA" w:rsidRDefault="00D81700" w:rsidP="00D81700">
            <w:pPr>
              <w:jc w:val="center"/>
              <w:rPr>
                <w:b/>
                <w:bCs/>
                <w:sz w:val="24"/>
                <w:szCs w:val="24"/>
              </w:rPr>
            </w:pPr>
            <w:r w:rsidRPr="00BC0CEA">
              <w:rPr>
                <w:b/>
                <w:bCs/>
                <w:sz w:val="24"/>
                <w:szCs w:val="24"/>
              </w:rPr>
              <w:lastRenderedPageBreak/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  <w:p w:rsidR="00D81700" w:rsidRPr="00D81700" w:rsidRDefault="00BC0CEA" w:rsidP="00BC0CEA">
            <w:pPr>
              <w:jc w:val="center"/>
              <w:rPr>
                <w:b/>
                <w:bCs/>
                <w:sz w:val="28"/>
                <w:szCs w:val="28"/>
              </w:rPr>
            </w:pPr>
            <w:r w:rsidRPr="00BC0CEA">
              <w:rPr>
                <w:b/>
              </w:rPr>
              <w:t>(показатель не подлежит оценке)</w:t>
            </w:r>
          </w:p>
        </w:tc>
      </w:tr>
      <w:tr w:rsidR="00BC0CEA" w:rsidRPr="00B321A1" w:rsidTr="0037608B">
        <w:tc>
          <w:tcPr>
            <w:tcW w:w="15628" w:type="dxa"/>
            <w:gridSpan w:val="11"/>
          </w:tcPr>
          <w:p w:rsidR="00BC0CEA" w:rsidRPr="00BC0CEA" w:rsidRDefault="00BC0CEA" w:rsidP="00D81700">
            <w:pPr>
              <w:jc w:val="center"/>
              <w:rPr>
                <w:b/>
                <w:bCs/>
                <w:sz w:val="28"/>
                <w:szCs w:val="28"/>
              </w:rPr>
            </w:pPr>
            <w:r w:rsidRPr="00BC0CEA">
              <w:rPr>
                <w:b/>
                <w:bCs/>
                <w:sz w:val="28"/>
                <w:szCs w:val="28"/>
              </w:rPr>
              <w:t>Образовательная деятельность в соответствии с ФГОС ДО и ФОП ДО</w:t>
            </w:r>
          </w:p>
        </w:tc>
      </w:tr>
      <w:tr w:rsidR="00D81700" w:rsidRPr="00B321A1" w:rsidTr="0037608B">
        <w:tc>
          <w:tcPr>
            <w:tcW w:w="665" w:type="dxa"/>
            <w:vMerge w:val="restart"/>
          </w:tcPr>
          <w:p w:rsidR="00D81700" w:rsidRPr="00B321A1" w:rsidRDefault="00D81700" w:rsidP="00D8170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  <w:vAlign w:val="center"/>
          </w:tcPr>
          <w:p w:rsidR="00D81700" w:rsidRPr="00B321A1" w:rsidRDefault="00D81700" w:rsidP="00D8170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2" w:type="dxa"/>
            <w:vMerge w:val="restart"/>
            <w:vAlign w:val="center"/>
          </w:tcPr>
          <w:p w:rsidR="00D81700" w:rsidRPr="00B321A1" w:rsidRDefault="00D81700" w:rsidP="00D8170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795" w:type="dxa"/>
            <w:gridSpan w:val="8"/>
          </w:tcPr>
          <w:p w:rsidR="00D81700" w:rsidRPr="00675C5A" w:rsidRDefault="00D81700" w:rsidP="00D81700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BC0CEA">
              <w:rPr>
                <w:b/>
                <w:sz w:val="24"/>
                <w:szCs w:val="24"/>
              </w:rPr>
              <w:t>критерию</w:t>
            </w:r>
          </w:p>
        </w:tc>
      </w:tr>
      <w:tr w:rsidR="00D81700" w:rsidRPr="00B321A1" w:rsidTr="0037608B">
        <w:tc>
          <w:tcPr>
            <w:tcW w:w="665" w:type="dxa"/>
            <w:vMerge/>
          </w:tcPr>
          <w:p w:rsidR="00D81700" w:rsidRPr="00B321A1" w:rsidRDefault="00D81700" w:rsidP="00D817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D81700" w:rsidRPr="00B321A1" w:rsidRDefault="00D81700" w:rsidP="00D817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</w:tcPr>
          <w:p w:rsidR="00D81700" w:rsidRPr="00B321A1" w:rsidRDefault="00D81700" w:rsidP="00D817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2"/>
          </w:tcPr>
          <w:p w:rsidR="00D81700" w:rsidRPr="00B321A1" w:rsidRDefault="00D81700" w:rsidP="00D817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D81700" w:rsidRPr="00B321A1" w:rsidRDefault="00D81700" w:rsidP="00D817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81700" w:rsidRPr="00B321A1" w:rsidTr="0037608B">
        <w:tc>
          <w:tcPr>
            <w:tcW w:w="665" w:type="dxa"/>
          </w:tcPr>
          <w:p w:rsidR="00D81700" w:rsidRPr="00B321A1" w:rsidRDefault="00D81700" w:rsidP="00D817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81700" w:rsidRPr="00C64DB9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развивающей предметно-пространственной сред</w:t>
            </w:r>
            <w:r w:rsidR="00A110BE">
              <w:rPr>
                <w:sz w:val="24"/>
                <w:szCs w:val="24"/>
              </w:rPr>
              <w:t xml:space="preserve">ы группы в соответствии с ФГОС </w:t>
            </w:r>
            <w:r>
              <w:rPr>
                <w:sz w:val="24"/>
                <w:szCs w:val="24"/>
              </w:rPr>
              <w:t xml:space="preserve">ДО </w:t>
            </w:r>
          </w:p>
          <w:p w:rsidR="00D81700" w:rsidRPr="00511665" w:rsidRDefault="00D81700" w:rsidP="00D81700">
            <w:pPr>
              <w:jc w:val="both"/>
              <w:rPr>
                <w:i/>
                <w:sz w:val="24"/>
                <w:szCs w:val="24"/>
              </w:rPr>
            </w:pPr>
            <w:r w:rsidRPr="00511665">
              <w:rPr>
                <w:i/>
                <w:sz w:val="24"/>
                <w:szCs w:val="24"/>
              </w:rPr>
              <w:t>(Наличие центров детской активности, оснащенных развивающими материалами в соответствии с возрастными особенностями детей)</w:t>
            </w:r>
          </w:p>
        </w:tc>
        <w:tc>
          <w:tcPr>
            <w:tcW w:w="3152" w:type="dxa"/>
          </w:tcPr>
          <w:p w:rsidR="00D81700" w:rsidRPr="00BC0CEA" w:rsidRDefault="00D81700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 xml:space="preserve">Справка педагога, </w:t>
            </w:r>
          </w:p>
          <w:p w:rsidR="00D81700" w:rsidRPr="00BC0CEA" w:rsidRDefault="00D81700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 xml:space="preserve">заверенная руководителем образовательной организации </w:t>
            </w:r>
          </w:p>
          <w:p w:rsidR="00D81700" w:rsidRPr="00BC0CEA" w:rsidRDefault="00D81700" w:rsidP="00D81700">
            <w:pPr>
              <w:jc w:val="both"/>
              <w:rPr>
                <w:i/>
                <w:sz w:val="24"/>
                <w:szCs w:val="24"/>
              </w:rPr>
            </w:pPr>
            <w:r w:rsidRPr="00BC0CEA">
              <w:rPr>
                <w:i/>
                <w:sz w:val="24"/>
                <w:szCs w:val="24"/>
              </w:rPr>
              <w:t>с приложением фотоматериалов</w:t>
            </w:r>
          </w:p>
        </w:tc>
        <w:tc>
          <w:tcPr>
            <w:tcW w:w="2501" w:type="dxa"/>
            <w:gridSpan w:val="2"/>
          </w:tcPr>
          <w:p w:rsidR="00D81700" w:rsidRPr="00BC0CEA" w:rsidRDefault="006C347D" w:rsidP="00D81700">
            <w:pPr>
              <w:jc w:val="center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>-</w:t>
            </w:r>
          </w:p>
        </w:tc>
        <w:tc>
          <w:tcPr>
            <w:tcW w:w="2119" w:type="dxa"/>
            <w:gridSpan w:val="2"/>
          </w:tcPr>
          <w:p w:rsidR="00D81700" w:rsidRPr="00BC0CEA" w:rsidRDefault="00D81700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>Соответствует программным и возрастным особенностям с частичными рекомендациями</w:t>
            </w:r>
          </w:p>
        </w:tc>
        <w:tc>
          <w:tcPr>
            <w:tcW w:w="2191" w:type="dxa"/>
            <w:gridSpan w:val="2"/>
          </w:tcPr>
          <w:p w:rsidR="00D81700" w:rsidRPr="00BC0CEA" w:rsidRDefault="00D81700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 xml:space="preserve">Соответствует программным и возрастным особенностям. Своевременное обновление среды. </w:t>
            </w:r>
          </w:p>
        </w:tc>
        <w:tc>
          <w:tcPr>
            <w:tcW w:w="1984" w:type="dxa"/>
            <w:gridSpan w:val="2"/>
          </w:tcPr>
          <w:p w:rsidR="00D81700" w:rsidRPr="00BC0CEA" w:rsidRDefault="00D81700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>Осуществляется творческий подход, использование авторских пособий</w:t>
            </w:r>
          </w:p>
        </w:tc>
      </w:tr>
      <w:tr w:rsidR="00D81700" w:rsidRPr="00B321A1" w:rsidTr="0037608B">
        <w:tc>
          <w:tcPr>
            <w:tcW w:w="665" w:type="dxa"/>
          </w:tcPr>
          <w:p w:rsidR="00D81700" w:rsidRPr="00B321A1" w:rsidRDefault="00D81700" w:rsidP="00D817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81700" w:rsidRPr="00CF749C" w:rsidRDefault="00D81700" w:rsidP="00D81700">
            <w:pPr>
              <w:jc w:val="both"/>
              <w:rPr>
                <w:sz w:val="24"/>
                <w:szCs w:val="24"/>
              </w:rPr>
            </w:pPr>
            <w:r w:rsidRPr="00CF749C">
              <w:rPr>
                <w:sz w:val="24"/>
                <w:szCs w:val="24"/>
              </w:rPr>
              <w:t>Использование вариативных форм, способов, методов и средств реализации образовательной программы в соответствии с видами детской деятельности и возрастными особенностями детей</w:t>
            </w:r>
            <w:r>
              <w:rPr>
                <w:sz w:val="24"/>
                <w:szCs w:val="24"/>
              </w:rPr>
              <w:t xml:space="preserve"> в соответствии с ФГОС ДО</w:t>
            </w:r>
            <w:r w:rsidR="00F042B0">
              <w:rPr>
                <w:sz w:val="24"/>
                <w:szCs w:val="24"/>
              </w:rPr>
              <w:t xml:space="preserve"> и ФОП ДО</w:t>
            </w:r>
          </w:p>
        </w:tc>
        <w:tc>
          <w:tcPr>
            <w:tcW w:w="3152" w:type="dxa"/>
          </w:tcPr>
          <w:p w:rsidR="00D81700" w:rsidRPr="00BC0CEA" w:rsidRDefault="00D81700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 xml:space="preserve">Аналитическая справка педагога, заверенная  руководителем образовательной организации </w:t>
            </w:r>
          </w:p>
        </w:tc>
        <w:tc>
          <w:tcPr>
            <w:tcW w:w="2501" w:type="dxa"/>
            <w:gridSpan w:val="2"/>
          </w:tcPr>
          <w:p w:rsidR="00D81700" w:rsidRPr="00BC0CEA" w:rsidRDefault="0001408F" w:rsidP="0001408F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>Формы, способы, методы, средства реализации программы педагог определяет в соответствии с задачами воспитания и обучения, возрастными и индивидуальными особенностями детей на высоком уровне</w:t>
            </w:r>
          </w:p>
        </w:tc>
        <w:tc>
          <w:tcPr>
            <w:tcW w:w="2119" w:type="dxa"/>
            <w:gridSpan w:val="2"/>
          </w:tcPr>
          <w:p w:rsidR="00D81700" w:rsidRPr="00BC0CEA" w:rsidRDefault="0001408F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>При выборе форм, методов, средств реализации программы педагог учитывает  специфику образовательных потребностей и интересов детей</w:t>
            </w:r>
          </w:p>
        </w:tc>
        <w:tc>
          <w:tcPr>
            <w:tcW w:w="2191" w:type="dxa"/>
            <w:gridSpan w:val="2"/>
          </w:tcPr>
          <w:p w:rsidR="00D81700" w:rsidRPr="00BC0CEA" w:rsidRDefault="0001408F" w:rsidP="00D8170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  <w:shd w:val="clear" w:color="auto" w:fill="FFFFFF"/>
              </w:rPr>
              <w:t>При выборе форм, методов, средств реализации программы педагог учитывает специфику образовательных п</w:t>
            </w:r>
            <w:r w:rsidR="0051322F" w:rsidRPr="00BC0CEA">
              <w:rPr>
                <w:sz w:val="24"/>
                <w:szCs w:val="24"/>
                <w:shd w:val="clear" w:color="auto" w:fill="FFFFFF"/>
              </w:rPr>
              <w:t xml:space="preserve">отребностей и интересов детей, при построении </w:t>
            </w:r>
            <w:proofErr w:type="spellStart"/>
            <w:r w:rsidR="0051322F" w:rsidRPr="00BC0CEA">
              <w:rPr>
                <w:sz w:val="24"/>
                <w:szCs w:val="24"/>
                <w:shd w:val="clear" w:color="auto" w:fill="FFFFFF"/>
              </w:rPr>
              <w:t>вос</w:t>
            </w:r>
            <w:r w:rsidRPr="00BC0CEA">
              <w:rPr>
                <w:sz w:val="24"/>
                <w:szCs w:val="24"/>
                <w:shd w:val="clear" w:color="auto" w:fill="FFFFFF"/>
              </w:rPr>
              <w:t>питатель</w:t>
            </w:r>
            <w:r w:rsidR="0051322F" w:rsidRPr="00BC0CEA">
              <w:rPr>
                <w:sz w:val="24"/>
                <w:szCs w:val="24"/>
                <w:shd w:val="clear" w:color="auto" w:fill="FFFFFF"/>
              </w:rPr>
              <w:t>но</w:t>
            </w:r>
            <w:proofErr w:type="spellEnd"/>
            <w:r w:rsidR="0051322F" w:rsidRPr="00BC0CEA">
              <w:rPr>
                <w:sz w:val="24"/>
                <w:szCs w:val="24"/>
                <w:shd w:val="clear" w:color="auto" w:fill="FFFFFF"/>
              </w:rPr>
              <w:t xml:space="preserve"> —образовательного процесса опирается на </w:t>
            </w:r>
            <w:r w:rsidRPr="00BC0CEA">
              <w:rPr>
                <w:sz w:val="24"/>
                <w:szCs w:val="24"/>
                <w:shd w:val="clear" w:color="auto" w:fill="FFFFFF"/>
              </w:rPr>
              <w:t>зону ближайшего развития.</w:t>
            </w:r>
          </w:p>
        </w:tc>
        <w:tc>
          <w:tcPr>
            <w:tcW w:w="1984" w:type="dxa"/>
            <w:gridSpan w:val="2"/>
          </w:tcPr>
          <w:p w:rsidR="00D81700" w:rsidRPr="00BC0CEA" w:rsidRDefault="00D81700" w:rsidP="00676520">
            <w:pPr>
              <w:jc w:val="both"/>
              <w:rPr>
                <w:sz w:val="24"/>
                <w:szCs w:val="24"/>
              </w:rPr>
            </w:pPr>
            <w:r w:rsidRPr="00BC0CEA">
              <w:rPr>
                <w:sz w:val="24"/>
                <w:szCs w:val="24"/>
              </w:rPr>
              <w:t>При выборе форм, методов, средств реализации программы педагог учитывает  специфику образовательных потребностей и интересов детей</w:t>
            </w:r>
            <w:r w:rsidR="0001408F" w:rsidRPr="00BC0CEA">
              <w:rPr>
                <w:sz w:val="24"/>
                <w:szCs w:val="24"/>
              </w:rPr>
              <w:t xml:space="preserve">, </w:t>
            </w:r>
            <w:r w:rsidR="0051322F" w:rsidRPr="00BC0CEA">
              <w:rPr>
                <w:sz w:val="24"/>
                <w:szCs w:val="24"/>
              </w:rPr>
              <w:t xml:space="preserve">создает </w:t>
            </w:r>
            <w:r w:rsidR="00676520" w:rsidRPr="00BC0CEA">
              <w:rPr>
                <w:sz w:val="24"/>
                <w:szCs w:val="24"/>
              </w:rPr>
              <w:t>пространство</w:t>
            </w:r>
            <w:r w:rsidR="0001408F" w:rsidRPr="00BC0CEA">
              <w:rPr>
                <w:sz w:val="24"/>
                <w:szCs w:val="24"/>
              </w:rPr>
              <w:t xml:space="preserve"> детской реализации</w:t>
            </w:r>
          </w:p>
        </w:tc>
      </w:tr>
      <w:tr w:rsidR="00D81700" w:rsidRPr="00B321A1" w:rsidTr="0037608B">
        <w:tc>
          <w:tcPr>
            <w:tcW w:w="665" w:type="dxa"/>
          </w:tcPr>
          <w:p w:rsidR="00D81700" w:rsidRPr="00B321A1" w:rsidRDefault="00D81700" w:rsidP="00D817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педагога по реализации задач воспитательной работы </w:t>
            </w:r>
          </w:p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рабочей программой воспитания)</w:t>
            </w:r>
          </w:p>
        </w:tc>
        <w:tc>
          <w:tcPr>
            <w:tcW w:w="3152" w:type="dxa"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 педагога, заверенная  руководителем образовательной организации</w:t>
            </w:r>
          </w:p>
        </w:tc>
        <w:tc>
          <w:tcPr>
            <w:tcW w:w="2501" w:type="dxa"/>
            <w:gridSpan w:val="2"/>
          </w:tcPr>
          <w:p w:rsidR="00D81700" w:rsidRPr="00E056B6" w:rsidRDefault="00D81700" w:rsidP="00D8170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Организует</w:t>
            </w:r>
            <w:r w:rsidRPr="00E056B6">
              <w:rPr>
                <w:sz w:val="24"/>
                <w:szCs w:val="24"/>
                <w:lang w:eastAsia="en-US"/>
              </w:rPr>
              <w:t xml:space="preserve"> отдельные </w:t>
            </w:r>
            <w:r>
              <w:rPr>
                <w:sz w:val="24"/>
                <w:szCs w:val="24"/>
                <w:lang w:eastAsia="en-US"/>
              </w:rPr>
              <w:t>мероприятия календарного плана воспитательной работы</w:t>
            </w:r>
          </w:p>
        </w:tc>
        <w:tc>
          <w:tcPr>
            <w:tcW w:w="2119" w:type="dxa"/>
            <w:gridSpan w:val="2"/>
          </w:tcPr>
          <w:p w:rsidR="00D81700" w:rsidRPr="00E056B6" w:rsidRDefault="00D81700" w:rsidP="00D8170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Организует мероприятия календарного плана воспитательной работы в системе на уровне группы</w:t>
            </w:r>
          </w:p>
        </w:tc>
        <w:tc>
          <w:tcPr>
            <w:tcW w:w="2191" w:type="dxa"/>
            <w:gridSpan w:val="2"/>
          </w:tcPr>
          <w:p w:rsidR="00D81700" w:rsidRPr="00E056B6" w:rsidRDefault="00D81700" w:rsidP="00D8170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Организует мероприятия календарного плана воспитательной работы в системе на уровне ДОУ</w:t>
            </w:r>
          </w:p>
        </w:tc>
        <w:tc>
          <w:tcPr>
            <w:tcW w:w="1984" w:type="dxa"/>
            <w:gridSpan w:val="2"/>
          </w:tcPr>
          <w:p w:rsidR="00153009" w:rsidRPr="00E056B6" w:rsidRDefault="00D81700" w:rsidP="0051322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Организует мероприятия календарного плана воспитательной работы в системе и делится опытом</w:t>
            </w:r>
            <w:r w:rsidR="00153009">
              <w:rPr>
                <w:sz w:val="24"/>
                <w:szCs w:val="24"/>
                <w:lang w:eastAsia="en-US"/>
              </w:rPr>
              <w:t xml:space="preserve"> на муниципальном или региональном уровне</w:t>
            </w:r>
          </w:p>
        </w:tc>
      </w:tr>
      <w:tr w:rsidR="00A110BE" w:rsidRPr="00B321A1" w:rsidTr="0037608B">
        <w:tc>
          <w:tcPr>
            <w:tcW w:w="15628" w:type="dxa"/>
            <w:gridSpan w:val="11"/>
          </w:tcPr>
          <w:p w:rsidR="00A110BE" w:rsidRPr="00BC0CEA" w:rsidRDefault="00A110BE" w:rsidP="00A110B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C0CEA">
              <w:rPr>
                <w:b/>
                <w:bCs/>
                <w:sz w:val="24"/>
                <w:szCs w:val="24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  <w:p w:rsidR="00BC0CEA" w:rsidRPr="00A110BE" w:rsidRDefault="00BC0CEA" w:rsidP="00A110BE">
            <w:pPr>
              <w:contextualSpacing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C0CEA">
              <w:rPr>
                <w:b/>
                <w:sz w:val="24"/>
                <w:szCs w:val="24"/>
              </w:rPr>
              <w:t>(показатель не подлежит оценке)</w:t>
            </w:r>
          </w:p>
        </w:tc>
      </w:tr>
      <w:tr w:rsidR="00D81700" w:rsidRPr="00B321A1" w:rsidTr="0037608B">
        <w:tc>
          <w:tcPr>
            <w:tcW w:w="15628" w:type="dxa"/>
            <w:gridSpan w:val="11"/>
          </w:tcPr>
          <w:p w:rsidR="00D81700" w:rsidRPr="009924E8" w:rsidRDefault="00BC0CEA" w:rsidP="00A110BE">
            <w:pPr>
              <w:pStyle w:val="ac"/>
              <w:ind w:left="317"/>
              <w:jc w:val="center"/>
              <w:rPr>
                <w:b/>
                <w:sz w:val="24"/>
                <w:szCs w:val="24"/>
              </w:rPr>
            </w:pPr>
            <w:r w:rsidRPr="00AC3DA7">
              <w:rPr>
                <w:b/>
                <w:sz w:val="28"/>
                <w:szCs w:val="28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D81700" w:rsidRPr="00B321A1" w:rsidTr="0037608B">
        <w:tc>
          <w:tcPr>
            <w:tcW w:w="665" w:type="dxa"/>
            <w:vMerge w:val="restart"/>
          </w:tcPr>
          <w:p w:rsidR="00D81700" w:rsidRPr="00B321A1" w:rsidRDefault="00D81700" w:rsidP="00D8170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  <w:vAlign w:val="center"/>
          </w:tcPr>
          <w:p w:rsidR="00D81700" w:rsidRPr="00B321A1" w:rsidRDefault="00D81700" w:rsidP="00D8170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2" w:type="dxa"/>
            <w:vMerge w:val="restart"/>
            <w:vAlign w:val="center"/>
          </w:tcPr>
          <w:p w:rsidR="00D81700" w:rsidRPr="00B321A1" w:rsidRDefault="00D81700" w:rsidP="00D8170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795" w:type="dxa"/>
            <w:gridSpan w:val="8"/>
          </w:tcPr>
          <w:p w:rsidR="00D81700" w:rsidRPr="00B321A1" w:rsidRDefault="00D81700" w:rsidP="00BC0CEA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BC0CEA">
              <w:rPr>
                <w:b/>
                <w:sz w:val="24"/>
                <w:szCs w:val="24"/>
              </w:rPr>
              <w:t>критерию</w:t>
            </w:r>
          </w:p>
        </w:tc>
      </w:tr>
      <w:tr w:rsidR="00D81700" w:rsidRPr="00B321A1" w:rsidTr="0037608B">
        <w:trPr>
          <w:gridAfter w:val="1"/>
          <w:wAfter w:w="7" w:type="dxa"/>
        </w:trPr>
        <w:tc>
          <w:tcPr>
            <w:tcW w:w="665" w:type="dxa"/>
            <w:vMerge/>
          </w:tcPr>
          <w:p w:rsidR="00D81700" w:rsidRPr="00B321A1" w:rsidRDefault="00D81700" w:rsidP="00D817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D81700" w:rsidRPr="00B321A1" w:rsidRDefault="00D81700" w:rsidP="00D8170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D81700" w:rsidRPr="00B321A1" w:rsidRDefault="00D81700" w:rsidP="00D817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1700" w:rsidRPr="00B321A1" w:rsidRDefault="00D81700" w:rsidP="00D81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D81700" w:rsidRPr="00B321A1" w:rsidRDefault="00D81700" w:rsidP="00D817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D81700" w:rsidRPr="00B321A1" w:rsidRDefault="00D81700" w:rsidP="00D817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81700" w:rsidRPr="00B321A1" w:rsidRDefault="00D81700" w:rsidP="00D817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81700" w:rsidRPr="00B321A1" w:rsidTr="0037608B">
        <w:trPr>
          <w:gridAfter w:val="1"/>
          <w:wAfter w:w="7" w:type="dxa"/>
        </w:trPr>
        <w:tc>
          <w:tcPr>
            <w:tcW w:w="665" w:type="dxa"/>
          </w:tcPr>
          <w:p w:rsidR="00D81700" w:rsidRPr="00B321A1" w:rsidRDefault="00D81700" w:rsidP="00D817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81700" w:rsidRPr="00E25BFA" w:rsidRDefault="00D81700" w:rsidP="00D81700">
            <w:pPr>
              <w:jc w:val="both"/>
              <w:rPr>
                <w:sz w:val="24"/>
                <w:szCs w:val="24"/>
              </w:rPr>
            </w:pPr>
            <w:r w:rsidRPr="00E25BFA">
              <w:rPr>
                <w:sz w:val="24"/>
                <w:szCs w:val="24"/>
              </w:rPr>
              <w:t>Использование проектной деятельности при организации образовательного процесса</w:t>
            </w:r>
          </w:p>
        </w:tc>
        <w:tc>
          <w:tcPr>
            <w:tcW w:w="3152" w:type="dxa"/>
          </w:tcPr>
          <w:p w:rsidR="00D81700" w:rsidRPr="00E25BFA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педагога, заверенная  руководителем образовательной организации</w:t>
            </w:r>
          </w:p>
        </w:tc>
        <w:tc>
          <w:tcPr>
            <w:tcW w:w="2268" w:type="dxa"/>
          </w:tcPr>
          <w:p w:rsidR="00D81700" w:rsidRPr="00E25BFA" w:rsidRDefault="00D81700" w:rsidP="00D81700">
            <w:pPr>
              <w:jc w:val="both"/>
              <w:rPr>
                <w:sz w:val="24"/>
                <w:szCs w:val="24"/>
              </w:rPr>
            </w:pPr>
            <w:r w:rsidRPr="00E25BFA">
              <w:rPr>
                <w:sz w:val="24"/>
                <w:szCs w:val="24"/>
              </w:rPr>
              <w:t>Применяет отдельные элементы проектной деятельности</w:t>
            </w:r>
          </w:p>
        </w:tc>
        <w:tc>
          <w:tcPr>
            <w:tcW w:w="2126" w:type="dxa"/>
            <w:gridSpan w:val="2"/>
          </w:tcPr>
          <w:p w:rsidR="00D81700" w:rsidRPr="00E25BFA" w:rsidRDefault="00D81700" w:rsidP="00D81700">
            <w:pPr>
              <w:jc w:val="both"/>
              <w:rPr>
                <w:sz w:val="24"/>
                <w:szCs w:val="24"/>
              </w:rPr>
            </w:pPr>
            <w:r w:rsidRPr="00E25BFA">
              <w:rPr>
                <w:sz w:val="24"/>
                <w:szCs w:val="24"/>
              </w:rPr>
              <w:t xml:space="preserve">Использует в системе </w:t>
            </w:r>
          </w:p>
        </w:tc>
        <w:tc>
          <w:tcPr>
            <w:tcW w:w="2126" w:type="dxa"/>
            <w:gridSpan w:val="2"/>
          </w:tcPr>
          <w:p w:rsidR="00D81700" w:rsidRPr="00E25BFA" w:rsidRDefault="00D81700" w:rsidP="00D81700">
            <w:pPr>
              <w:jc w:val="both"/>
              <w:rPr>
                <w:sz w:val="24"/>
                <w:szCs w:val="24"/>
              </w:rPr>
            </w:pPr>
            <w:r w:rsidRPr="00E25BFA">
              <w:rPr>
                <w:sz w:val="24"/>
                <w:szCs w:val="24"/>
              </w:rPr>
              <w:t>Использует в системе и делится опытом</w:t>
            </w:r>
            <w:r>
              <w:rPr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268" w:type="dxa"/>
            <w:gridSpan w:val="2"/>
          </w:tcPr>
          <w:p w:rsidR="00D81700" w:rsidRPr="00E25BFA" w:rsidRDefault="00D81700" w:rsidP="00D81700">
            <w:pPr>
              <w:jc w:val="both"/>
              <w:rPr>
                <w:sz w:val="24"/>
                <w:szCs w:val="24"/>
              </w:rPr>
            </w:pPr>
            <w:r w:rsidRPr="00E25BFA">
              <w:rPr>
                <w:sz w:val="24"/>
                <w:szCs w:val="24"/>
              </w:rPr>
              <w:t>Использует в системе и</w:t>
            </w:r>
            <w:r>
              <w:rPr>
                <w:sz w:val="24"/>
                <w:szCs w:val="24"/>
              </w:rPr>
              <w:t xml:space="preserve"> делится опытом на муниципальном  и региональном уровне</w:t>
            </w:r>
          </w:p>
        </w:tc>
      </w:tr>
      <w:tr w:rsidR="00D81700" w:rsidRPr="00B321A1" w:rsidTr="0037608B">
        <w:trPr>
          <w:gridAfter w:val="1"/>
          <w:wAfter w:w="7" w:type="dxa"/>
        </w:trPr>
        <w:tc>
          <w:tcPr>
            <w:tcW w:w="665" w:type="dxa"/>
          </w:tcPr>
          <w:p w:rsidR="00D81700" w:rsidRPr="00B321A1" w:rsidRDefault="00D81700" w:rsidP="00D817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81700" w:rsidRPr="00235ABA" w:rsidRDefault="00FC5208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  <w:r w:rsidR="00D81700">
              <w:rPr>
                <w:sz w:val="24"/>
                <w:szCs w:val="24"/>
              </w:rPr>
              <w:t>с родителями (законными представителями) по вопросам образования ребенка, семейного воспитания, организации досуга и др.</w:t>
            </w:r>
          </w:p>
        </w:tc>
        <w:tc>
          <w:tcPr>
            <w:tcW w:w="3152" w:type="dxa"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педагога, заверенная  руководителем образовательной организации с приложением плана работы с родителями на учебный год</w:t>
            </w:r>
          </w:p>
        </w:tc>
        <w:tc>
          <w:tcPr>
            <w:tcW w:w="2268" w:type="dxa"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 эпизодически</w:t>
            </w:r>
          </w:p>
        </w:tc>
        <w:tc>
          <w:tcPr>
            <w:tcW w:w="2126" w:type="dxa"/>
            <w:gridSpan w:val="2"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по запросу родителей</w:t>
            </w:r>
          </w:p>
        </w:tc>
        <w:tc>
          <w:tcPr>
            <w:tcW w:w="2126" w:type="dxa"/>
            <w:gridSpan w:val="2"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традиционные формы взаимодействия с родителями в системе</w:t>
            </w:r>
          </w:p>
        </w:tc>
        <w:tc>
          <w:tcPr>
            <w:tcW w:w="2268" w:type="dxa"/>
            <w:gridSpan w:val="2"/>
          </w:tcPr>
          <w:p w:rsidR="00D81700" w:rsidRDefault="00D81700" w:rsidP="00D8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инновационные формы взаимодействия в работе с родителями в системе</w:t>
            </w:r>
          </w:p>
        </w:tc>
      </w:tr>
      <w:tr w:rsidR="0037608B" w:rsidRPr="00B321A1" w:rsidTr="0037608B">
        <w:trPr>
          <w:gridAfter w:val="1"/>
          <w:wAfter w:w="7" w:type="dxa"/>
        </w:trPr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Позитивные результаты участия воспитанников в муниципальных, региональных, </w:t>
            </w:r>
            <w:r w:rsidRPr="0051322F">
              <w:rPr>
                <w:sz w:val="24"/>
                <w:szCs w:val="24"/>
              </w:rPr>
              <w:lastRenderedPageBreak/>
              <w:t>всероссийских конкурсах, соревнованиях и т.д., и интернет – конкурсах.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 xml:space="preserve">Грамоты, дипломы и др. Справка руководителя, подтверждающая победы и призовые места </w:t>
            </w:r>
            <w:r w:rsidRPr="0051322F">
              <w:rPr>
                <w:sz w:val="24"/>
                <w:szCs w:val="24"/>
              </w:rPr>
              <w:lastRenderedPageBreak/>
              <w:t>воспитанников  при отсутствии Ф.И.О. педагога на грамоте</w:t>
            </w:r>
          </w:p>
        </w:tc>
        <w:tc>
          <w:tcPr>
            <w:tcW w:w="2268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Участие в  интернет-конкурсах</w:t>
            </w:r>
          </w:p>
        </w:tc>
        <w:tc>
          <w:tcPr>
            <w:tcW w:w="2126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Участие в муниципальных мероприятиях, победы и </w:t>
            </w:r>
            <w:r w:rsidRPr="0051322F">
              <w:rPr>
                <w:sz w:val="24"/>
                <w:szCs w:val="24"/>
              </w:rPr>
              <w:lastRenderedPageBreak/>
              <w:t xml:space="preserve">призовые места </w:t>
            </w:r>
            <w:r w:rsidRPr="0051322F">
              <w:rPr>
                <w:sz w:val="22"/>
                <w:szCs w:val="22"/>
              </w:rPr>
              <w:t>в</w:t>
            </w:r>
            <w:r w:rsidRPr="0051322F">
              <w:rPr>
                <w:sz w:val="24"/>
                <w:szCs w:val="24"/>
              </w:rPr>
              <w:t xml:space="preserve"> интернет-конкурсах.</w:t>
            </w:r>
          </w:p>
        </w:tc>
        <w:tc>
          <w:tcPr>
            <w:tcW w:w="2126" w:type="dxa"/>
            <w:gridSpan w:val="2"/>
          </w:tcPr>
          <w:p w:rsidR="0037608B" w:rsidRPr="00E2674B" w:rsidRDefault="0037608B" w:rsidP="0037608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>Победы и призовые места в муниципальных мероприятиях.</w:t>
            </w:r>
          </w:p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>(без учета интернет – конкурсов)</w:t>
            </w:r>
          </w:p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</w:p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</w:p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</w:p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</w:p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</w:p>
          <w:p w:rsidR="0037608B" w:rsidRPr="0018155E" w:rsidRDefault="0037608B" w:rsidP="0037608B">
            <w:pPr>
              <w:jc w:val="both"/>
              <w:rPr>
                <w:b/>
              </w:rPr>
            </w:pPr>
          </w:p>
          <w:p w:rsidR="0037608B" w:rsidRPr="00E2674B" w:rsidRDefault="0037608B" w:rsidP="0037608B">
            <w:pPr>
              <w:jc w:val="both"/>
              <w:rPr>
                <w:sz w:val="24"/>
                <w:szCs w:val="24"/>
              </w:rPr>
            </w:pPr>
            <w:r w:rsidRPr="0018155E">
              <w:rPr>
                <w:b/>
              </w:rPr>
              <w:t>(Дополнительный коэффициент k=4)</w:t>
            </w:r>
          </w:p>
        </w:tc>
        <w:tc>
          <w:tcPr>
            <w:tcW w:w="2268" w:type="dxa"/>
            <w:gridSpan w:val="2"/>
          </w:tcPr>
          <w:p w:rsidR="0037608B" w:rsidRPr="00E2674B" w:rsidRDefault="0037608B" w:rsidP="0037608B">
            <w:pPr>
              <w:jc w:val="both"/>
              <w:rPr>
                <w:sz w:val="22"/>
                <w:szCs w:val="22"/>
              </w:rPr>
            </w:pPr>
            <w:r w:rsidRPr="00E2674B">
              <w:rPr>
                <w:sz w:val="24"/>
                <w:szCs w:val="24"/>
              </w:rPr>
              <w:lastRenderedPageBreak/>
              <w:t xml:space="preserve">Победы и призовые места во всероссийских </w:t>
            </w:r>
            <w:r w:rsidRPr="00E2674B">
              <w:rPr>
                <w:sz w:val="22"/>
                <w:szCs w:val="22"/>
              </w:rPr>
              <w:t xml:space="preserve">мероприятиях </w:t>
            </w:r>
            <w:r w:rsidRPr="00E2674B">
              <w:rPr>
                <w:sz w:val="24"/>
                <w:szCs w:val="24"/>
              </w:rPr>
              <w:t xml:space="preserve">при </w:t>
            </w:r>
            <w:r w:rsidRPr="00E2674B">
              <w:rPr>
                <w:sz w:val="24"/>
                <w:szCs w:val="24"/>
              </w:rPr>
              <w:lastRenderedPageBreak/>
              <w:t>условии участия в отборочных турах</w:t>
            </w:r>
          </w:p>
          <w:p w:rsidR="0037608B" w:rsidRPr="00E2674B" w:rsidRDefault="0037608B" w:rsidP="0037608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2"/>
                <w:szCs w:val="22"/>
              </w:rPr>
              <w:t>Победы</w:t>
            </w:r>
            <w:r w:rsidRPr="00E2674B">
              <w:rPr>
                <w:sz w:val="23"/>
                <w:szCs w:val="23"/>
              </w:rPr>
              <w:t xml:space="preserve"> и </w:t>
            </w:r>
            <w:r w:rsidRPr="00E2674B">
              <w:rPr>
                <w:sz w:val="22"/>
                <w:szCs w:val="22"/>
              </w:rPr>
              <w:t>призовые</w:t>
            </w:r>
            <w:r w:rsidRPr="00E2674B">
              <w:rPr>
                <w:sz w:val="24"/>
                <w:szCs w:val="24"/>
              </w:rPr>
              <w:t xml:space="preserve"> места в очных корпоративных конкурсах.</w:t>
            </w:r>
          </w:p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(без учета интернет – конкурсов)</w:t>
            </w:r>
          </w:p>
          <w:p w:rsidR="0037608B" w:rsidRPr="0018155E" w:rsidRDefault="0037608B" w:rsidP="0037608B">
            <w:pPr>
              <w:jc w:val="both"/>
              <w:rPr>
                <w:b/>
              </w:rPr>
            </w:pPr>
          </w:p>
          <w:p w:rsidR="0037608B" w:rsidRPr="00E2674B" w:rsidRDefault="0037608B" w:rsidP="0037608B">
            <w:pPr>
              <w:jc w:val="both"/>
              <w:rPr>
                <w:sz w:val="24"/>
                <w:szCs w:val="24"/>
              </w:rPr>
            </w:pPr>
            <w:r w:rsidRPr="0018155E">
              <w:rPr>
                <w:b/>
              </w:rPr>
              <w:t>(Дополнительный коэффициент k=5)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5" w:type="dxa"/>
            <w:gridSpan w:val="8"/>
          </w:tcPr>
          <w:p w:rsidR="0037608B" w:rsidRPr="0037608B" w:rsidRDefault="0037608B" w:rsidP="0037608B">
            <w:pPr>
              <w:jc w:val="center"/>
            </w:pPr>
            <w:r w:rsidRPr="0037608B">
              <w:t>При наличии более 1 призового места +1 балл дополнительно, но не более 3-х дополнительных баллов по критерию в целом.</w:t>
            </w:r>
          </w:p>
          <w:p w:rsidR="0037608B" w:rsidRPr="0037608B" w:rsidRDefault="0037608B" w:rsidP="0037608B">
            <w:pPr>
              <w:jc w:val="center"/>
              <w:rPr>
                <w:b/>
              </w:rPr>
            </w:pPr>
            <w:r w:rsidRPr="0037608B">
              <w:rPr>
                <w:b/>
              </w:rPr>
              <w:t>Дополнительный коэффициент применяется только за победы и призовые места</w:t>
            </w:r>
          </w:p>
        </w:tc>
      </w:tr>
      <w:tr w:rsidR="0037608B" w:rsidRPr="00B321A1" w:rsidTr="0037608B">
        <w:tc>
          <w:tcPr>
            <w:tcW w:w="15628" w:type="dxa"/>
            <w:gridSpan w:val="11"/>
          </w:tcPr>
          <w:p w:rsidR="0037608B" w:rsidRPr="0051322F" w:rsidRDefault="0037608B" w:rsidP="0037608B">
            <w:pPr>
              <w:jc w:val="center"/>
              <w:rPr>
                <w:b/>
                <w:sz w:val="28"/>
                <w:szCs w:val="28"/>
              </w:rPr>
            </w:pPr>
            <w:r w:rsidRPr="0051322F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  <w:vAlign w:val="center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2" w:type="dxa"/>
            <w:vMerge w:val="restart"/>
            <w:vAlign w:val="center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795" w:type="dxa"/>
            <w:gridSpan w:val="8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4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ind w:firstLine="40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Анализ проведенного занятия или мероприятия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b/>
              </w:rPr>
              <w:t>(возможно предоставление видеозаписи)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Оценка проведенного занятия или мероприятия, при аттестации на квалификационную категорию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60-79% от максимального балла оценки занятия </w:t>
            </w:r>
            <w:r w:rsidRPr="0051322F">
              <w:rPr>
                <w:sz w:val="22"/>
                <w:szCs w:val="22"/>
              </w:rPr>
              <w:t>(мероприятия)</w:t>
            </w:r>
          </w:p>
          <w:p w:rsidR="0037608B" w:rsidRPr="0051322F" w:rsidRDefault="0037608B" w:rsidP="0037608B">
            <w:pPr>
              <w:contextualSpacing/>
              <w:jc w:val="both"/>
              <w:rPr>
                <w:b/>
              </w:rPr>
            </w:pPr>
            <w:r w:rsidRPr="0051322F">
              <w:rPr>
                <w:b/>
              </w:rPr>
              <w:t xml:space="preserve">(Дополнительный коэффициент </w:t>
            </w:r>
            <w:r w:rsidRPr="0051322F">
              <w:rPr>
                <w:b/>
                <w:lang w:val="en-US"/>
              </w:rPr>
              <w:t>k</w:t>
            </w:r>
            <w:r w:rsidRPr="0051322F">
              <w:rPr>
                <w:b/>
              </w:rPr>
              <w:t>=5 за очное занятие)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b/>
              </w:rPr>
              <w:t xml:space="preserve">(Дополнительный коэффициент </w:t>
            </w:r>
            <w:r w:rsidRPr="0051322F">
              <w:rPr>
                <w:b/>
                <w:lang w:val="en-US"/>
              </w:rPr>
              <w:t>k</w:t>
            </w:r>
            <w:r w:rsidRPr="0051322F">
              <w:rPr>
                <w:b/>
              </w:rPr>
              <w:t>=3 занятие в записи)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2"/>
                <w:szCs w:val="22"/>
              </w:rPr>
            </w:pPr>
            <w:r w:rsidRPr="0051322F">
              <w:rPr>
                <w:sz w:val="24"/>
                <w:szCs w:val="24"/>
              </w:rPr>
              <w:t xml:space="preserve">80% и более от максимального балла оценки занятия </w:t>
            </w:r>
            <w:r w:rsidRPr="0051322F">
              <w:rPr>
                <w:sz w:val="22"/>
                <w:szCs w:val="22"/>
              </w:rPr>
              <w:t>(мероприятия)</w:t>
            </w:r>
          </w:p>
          <w:p w:rsidR="0037608B" w:rsidRPr="0051322F" w:rsidRDefault="0037608B" w:rsidP="0037608B">
            <w:pPr>
              <w:contextualSpacing/>
              <w:jc w:val="both"/>
              <w:rPr>
                <w:b/>
              </w:rPr>
            </w:pPr>
            <w:r w:rsidRPr="0051322F">
              <w:rPr>
                <w:b/>
              </w:rPr>
              <w:t xml:space="preserve">(Дополнительный коэффициент </w:t>
            </w:r>
            <w:r w:rsidRPr="0051322F">
              <w:rPr>
                <w:b/>
                <w:lang w:val="en-US"/>
              </w:rPr>
              <w:t>k</w:t>
            </w:r>
            <w:r w:rsidRPr="0051322F">
              <w:rPr>
                <w:b/>
              </w:rPr>
              <w:t>=5 за очное занятие)</w:t>
            </w:r>
          </w:p>
          <w:p w:rsidR="0037608B" w:rsidRPr="0051322F" w:rsidRDefault="0037608B" w:rsidP="0037608B">
            <w:pPr>
              <w:jc w:val="both"/>
              <w:rPr>
                <w:b/>
              </w:rPr>
            </w:pPr>
            <w:r w:rsidRPr="0051322F">
              <w:rPr>
                <w:b/>
              </w:rPr>
              <w:t xml:space="preserve">(Дополнительный коэффициент </w:t>
            </w:r>
            <w:r w:rsidRPr="0051322F">
              <w:rPr>
                <w:b/>
                <w:lang w:val="en-US"/>
              </w:rPr>
              <w:t>k</w:t>
            </w:r>
            <w:r w:rsidRPr="0051322F">
              <w:rPr>
                <w:b/>
              </w:rPr>
              <w:t>=3 занятие в записи)</w:t>
            </w:r>
          </w:p>
        </w:tc>
      </w:tr>
      <w:tr w:rsidR="0037608B" w:rsidRPr="00B321A1" w:rsidTr="0037608B">
        <w:trPr>
          <w:trHeight w:val="2400"/>
        </w:trPr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501" w:type="dxa"/>
            <w:gridSpan w:val="2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119" w:type="dxa"/>
            <w:gridSpan w:val="2"/>
            <w:vMerge w:val="restart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Курсы повышения квалификации  не менее 16 часов</w:t>
            </w:r>
          </w:p>
        </w:tc>
        <w:tc>
          <w:tcPr>
            <w:tcW w:w="2191" w:type="dxa"/>
            <w:gridSpan w:val="2"/>
            <w:vMerge w:val="restart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3"/>
                <w:szCs w:val="23"/>
              </w:rPr>
              <w:t>Профессиональная</w:t>
            </w:r>
            <w:r w:rsidRPr="0051322F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2"/>
                <w:szCs w:val="22"/>
              </w:rPr>
              <w:t>Курсы повышения</w:t>
            </w:r>
            <w:r w:rsidRPr="0051322F">
              <w:rPr>
                <w:sz w:val="24"/>
                <w:szCs w:val="24"/>
              </w:rPr>
              <w:t xml:space="preserve"> квалификации по профилю работы при суммарном кол-ве часов </w:t>
            </w:r>
          </w:p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от 108 и выше.</w:t>
            </w:r>
          </w:p>
        </w:tc>
      </w:tr>
      <w:tr w:rsidR="0037608B" w:rsidRPr="00B321A1" w:rsidTr="009C2698">
        <w:trPr>
          <w:trHeight w:val="819"/>
        </w:trPr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7608B" w:rsidRPr="00146988" w:rsidRDefault="0037608B" w:rsidP="0037608B">
            <w:pPr>
              <w:rPr>
                <w:b/>
              </w:rPr>
            </w:pPr>
            <w:r w:rsidRPr="00146988">
              <w:rPr>
                <w:b/>
              </w:rPr>
              <w:t>Обучение в аспирантуре</w:t>
            </w:r>
          </w:p>
          <w:p w:rsidR="0037608B" w:rsidRPr="0051322F" w:rsidRDefault="0037608B" w:rsidP="0037608B">
            <w:pPr>
              <w:rPr>
                <w:sz w:val="23"/>
                <w:szCs w:val="23"/>
              </w:rPr>
            </w:pPr>
            <w:r w:rsidRPr="00146988">
              <w:rPr>
                <w:b/>
              </w:rPr>
              <w:t>(Дополнительный коэффициент k=2)</w:t>
            </w:r>
          </w:p>
        </w:tc>
      </w:tr>
      <w:tr w:rsidR="0037608B" w:rsidRPr="00B321A1" w:rsidTr="0037608B">
        <w:trPr>
          <w:trHeight w:val="201"/>
        </w:trPr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5" w:type="dxa"/>
            <w:gridSpan w:val="8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Количество часов на курсах по профилю суммируется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1322F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 обоснованием эффективного применения конкретной технологии.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 xml:space="preserve">Аналитическая справка педагога, заверенная руководителем  образовательной организации; иллюстрация представления технологии в практической деятельности </w:t>
            </w:r>
            <w:r w:rsidRPr="0051322F">
              <w:rPr>
                <w:sz w:val="22"/>
                <w:szCs w:val="22"/>
                <w:lang w:eastAsia="en-US"/>
              </w:rPr>
              <w:t>(доклад, презентация)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>Применяет отдельные элементы технологий и методов на высоком уроне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>Использует в системе и эффективно применяет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>Использует в системе и эффективно применяет и делится опытом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 xml:space="preserve">Создает собственную систему приемов и методов и эффективно применяет в </w:t>
            </w:r>
            <w:proofErr w:type="spellStart"/>
            <w:r w:rsidRPr="0051322F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51322F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51322F">
              <w:rPr>
                <w:sz w:val="24"/>
                <w:szCs w:val="24"/>
              </w:rPr>
              <w:t>стажировочных</w:t>
            </w:r>
            <w:proofErr w:type="spellEnd"/>
            <w:r w:rsidRPr="0051322F"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51322F">
              <w:rPr>
                <w:sz w:val="24"/>
                <w:szCs w:val="24"/>
              </w:rPr>
              <w:t>стажировочной</w:t>
            </w:r>
            <w:proofErr w:type="spellEnd"/>
            <w:r w:rsidRPr="0051322F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уровне образовательной организации</w:t>
            </w:r>
          </w:p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( более 2 – х лет)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-108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-108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51322F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51322F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51322F">
              <w:rPr>
                <w:sz w:val="24"/>
                <w:szCs w:val="24"/>
                <w:lang w:eastAsia="en-US"/>
              </w:rPr>
              <w:lastRenderedPageBreak/>
              <w:t>т.ч</w:t>
            </w:r>
            <w:proofErr w:type="spellEnd"/>
            <w:r w:rsidRPr="0051322F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51322F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51322F">
              <w:rPr>
                <w:sz w:val="24"/>
                <w:szCs w:val="24"/>
                <w:lang w:eastAsia="en-US"/>
              </w:rPr>
              <w:t xml:space="preserve">цифровые и электронные </w:t>
            </w:r>
            <w:r w:rsidRPr="0051322F">
              <w:rPr>
                <w:sz w:val="24"/>
                <w:szCs w:val="24"/>
                <w:lang w:eastAsia="en-US"/>
              </w:rPr>
              <w:lastRenderedPageBreak/>
              <w:t>образовательные ресурсы в обучении и воспитании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lastRenderedPageBreak/>
              <w:t xml:space="preserve">Целенаправленно и дифференцированно использует ИКТ и возможности </w:t>
            </w:r>
            <w:r w:rsidRPr="0051322F">
              <w:rPr>
                <w:sz w:val="24"/>
                <w:szCs w:val="24"/>
                <w:lang w:eastAsia="en-US"/>
              </w:rPr>
              <w:lastRenderedPageBreak/>
              <w:t xml:space="preserve">сети Интернет в </w:t>
            </w:r>
            <w:proofErr w:type="spellStart"/>
            <w:r w:rsidRPr="0051322F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51322F">
              <w:rPr>
                <w:sz w:val="24"/>
                <w:szCs w:val="24"/>
                <w:lang w:eastAsia="en-US"/>
              </w:rPr>
              <w:t xml:space="preserve"> – образовательном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педагогического опыта 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lastRenderedPageBreak/>
              <w:t xml:space="preserve">Создана </w:t>
            </w:r>
            <w:r w:rsidRPr="0051322F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51322F">
              <w:rPr>
                <w:sz w:val="24"/>
                <w:szCs w:val="24"/>
                <w:lang w:eastAsia="en-US"/>
              </w:rPr>
              <w:t xml:space="preserve"> система поддержки и повышения </w:t>
            </w:r>
            <w:r w:rsidRPr="0051322F">
              <w:rPr>
                <w:sz w:val="24"/>
                <w:szCs w:val="24"/>
                <w:lang w:eastAsia="en-US"/>
              </w:rPr>
              <w:lastRenderedPageBreak/>
              <w:t xml:space="preserve">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51322F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51322F">
              <w:rPr>
                <w:sz w:val="24"/>
                <w:szCs w:val="24"/>
                <w:lang w:eastAsia="en-US"/>
              </w:rPr>
              <w:t xml:space="preserve">. посредством постоянно действующего (не менее 1 года) собственного сайта (блога) и участия в работе педагогических интернет- сообществ 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1322F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-108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-108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1322F">
              <w:rPr>
                <w:b w:val="0"/>
                <w:sz w:val="24"/>
                <w:szCs w:val="24"/>
                <w:lang w:eastAsia="en-US"/>
              </w:rPr>
              <w:t>Деятельность педагога по формированию здорового образа жизни воспитанников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 xml:space="preserve">Аналитическая справка  педагога, заверенная руководителем,  об использовании </w:t>
            </w:r>
            <w:proofErr w:type="spellStart"/>
            <w:r w:rsidRPr="0051322F"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51322F">
              <w:rPr>
                <w:sz w:val="24"/>
                <w:szCs w:val="24"/>
                <w:lang w:eastAsia="en-US"/>
              </w:rPr>
              <w:t xml:space="preserve"> технологий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>Применяет отдельные элементы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>Использует в системе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>Использует в системе и делится опытом на методических объединениях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322F">
              <w:rPr>
                <w:sz w:val="24"/>
                <w:szCs w:val="24"/>
                <w:lang w:eastAsia="en-US"/>
              </w:rPr>
              <w:t>Использует в системе и делится опытом на региональном уровне</w:t>
            </w:r>
          </w:p>
        </w:tc>
      </w:tr>
      <w:tr w:rsidR="0037608B" w:rsidRPr="00B321A1" w:rsidTr="0037608B">
        <w:trPr>
          <w:trHeight w:val="452"/>
        </w:trPr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Взаимодействие педагога с учреждениями социума (библиотеки, музеи, школы искусств  и т.д.)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Справка о сотрудничестве с учреждениями социума (справка заверяется  руководителем этих учреждений) или справка руководителя ДОУ о сотрудничестве с </w:t>
            </w:r>
            <w:r w:rsidRPr="0051322F">
              <w:rPr>
                <w:sz w:val="24"/>
                <w:szCs w:val="24"/>
              </w:rPr>
              <w:lastRenderedPageBreak/>
              <w:t>учреждениями социума с приложением копии договора о сотрудничестве.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Проводятся единичные мероприятия, организуемые совместно с социальными партнерами </w:t>
            </w:r>
            <w:r w:rsidRPr="0051322F">
              <w:rPr>
                <w:sz w:val="24"/>
                <w:szCs w:val="24"/>
              </w:rPr>
              <w:lastRenderedPageBreak/>
              <w:t>(культурно-досуговые центры, театры, библиотеки, организации физической культуры и спорта и т.д.);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 xml:space="preserve">Мероприятия совместно с социальными партнерами осуществляется на регулярной основе 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37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Реализуются программы (планы) работы, предусматривающие разностороннее взаимодействие </w:t>
            </w:r>
            <w:r w:rsidRPr="0051322F">
              <w:rPr>
                <w:sz w:val="24"/>
                <w:szCs w:val="24"/>
              </w:rPr>
              <w:lastRenderedPageBreak/>
              <w:t>с широким кругом социальных партнеров; ежегодно проводится не менее 5 мероприятий с социальными партнерами</w:t>
            </w:r>
          </w:p>
        </w:tc>
      </w:tr>
      <w:tr w:rsidR="0037608B" w:rsidRPr="00B321A1" w:rsidTr="0037608B">
        <w:trPr>
          <w:trHeight w:val="368"/>
        </w:trPr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5" w:type="dxa"/>
            <w:gridSpan w:val="8"/>
          </w:tcPr>
          <w:p w:rsidR="0037608B" w:rsidRPr="0051322F" w:rsidRDefault="0037608B" w:rsidP="0037608B">
            <w:pPr>
              <w:ind w:right="-108"/>
              <w:jc w:val="center"/>
            </w:pPr>
            <w:r w:rsidRPr="0051322F">
              <w:t>При взаимодействии с несколькими учреждениями + 1 балл дополнительно за каждое,</w:t>
            </w:r>
          </w:p>
          <w:p w:rsidR="0037608B" w:rsidRPr="0051322F" w:rsidRDefault="0037608B" w:rsidP="0037608B">
            <w:pPr>
              <w:ind w:right="-108"/>
              <w:jc w:val="center"/>
            </w:pPr>
            <w:r w:rsidRPr="0051322F">
              <w:t>но не более 3-х дополнительных баллов по критерию в целом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Организация педагогического процесса с детьми, уровень развития которых отличается от нормативного (одаренные дети, дети с ОВЗ и др.)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  <w:lang w:eastAsia="en-US"/>
              </w:rPr>
              <w:t>Справка педагога, заверенная  руководителем  образовательной организации, об организации образовательного процесса с детьми, уровень развития которых отличается от нормативного и создании условий для динамических изменений развития детей; индивидуальные образовательные маршруты воспитанников</w:t>
            </w:r>
          </w:p>
        </w:tc>
        <w:tc>
          <w:tcPr>
            <w:tcW w:w="2501" w:type="dxa"/>
            <w:gridSpan w:val="2"/>
            <w:vMerge w:val="restart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Реализация до 1 года</w:t>
            </w:r>
          </w:p>
        </w:tc>
        <w:tc>
          <w:tcPr>
            <w:tcW w:w="6294" w:type="dxa"/>
            <w:gridSpan w:val="6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Наличие индивидуального маршрута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Реализация до 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2 - х лет.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Присутствует положительная динамика 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172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Реализация до 3-х лет</w:t>
            </w:r>
          </w:p>
          <w:p w:rsidR="0037608B" w:rsidRPr="0051322F" w:rsidRDefault="0037608B" w:rsidP="0037608B">
            <w:pPr>
              <w:ind w:right="-108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Присутствует положительная динамика 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142"/>
              <w:jc w:val="both"/>
              <w:rPr>
                <w:sz w:val="24"/>
                <w:szCs w:val="24"/>
              </w:rPr>
            </w:pPr>
            <w:proofErr w:type="gramStart"/>
            <w:r w:rsidRPr="0051322F">
              <w:rPr>
                <w:sz w:val="24"/>
                <w:szCs w:val="24"/>
              </w:rPr>
              <w:t>Реализация  более</w:t>
            </w:r>
            <w:proofErr w:type="gramEnd"/>
            <w:r w:rsidRPr="0051322F">
              <w:rPr>
                <w:sz w:val="24"/>
                <w:szCs w:val="24"/>
              </w:rPr>
              <w:t xml:space="preserve"> 3 – х лет. Присутствует положительная динамика 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Профессиональная активность педагога: сопровождение практики студентов; наставничество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501" w:type="dxa"/>
            <w:gridSpan w:val="2"/>
            <w:vMerge w:val="restart"/>
          </w:tcPr>
          <w:p w:rsidR="0037608B" w:rsidRPr="0051322F" w:rsidRDefault="0037608B" w:rsidP="0037608B">
            <w:pPr>
              <w:ind w:right="-108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Наставничество на уровне образовательной организации</w:t>
            </w:r>
          </w:p>
          <w:p w:rsidR="0037608B" w:rsidRPr="0051322F" w:rsidRDefault="0037608B" w:rsidP="0037608B">
            <w:pPr>
              <w:ind w:right="-108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(не менее 2-х лет)</w:t>
            </w:r>
          </w:p>
        </w:tc>
        <w:tc>
          <w:tcPr>
            <w:tcW w:w="6294" w:type="dxa"/>
            <w:gridSpan w:val="6"/>
          </w:tcPr>
          <w:p w:rsidR="0037608B" w:rsidRPr="0051322F" w:rsidRDefault="0037608B" w:rsidP="0037608B">
            <w:pPr>
              <w:ind w:right="-108"/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Сопровождение практики студентов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от 2-х лет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от 3-х лет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-108"/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Более 3-х лет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Поощрения педагога за профессиональные достижения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-108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региональном уровне</w:t>
            </w:r>
          </w:p>
          <w:p w:rsidR="0037608B" w:rsidRPr="0051322F" w:rsidRDefault="0037608B" w:rsidP="0037608B">
            <w:pPr>
              <w:ind w:right="-108"/>
              <w:jc w:val="both"/>
            </w:pPr>
            <w:r w:rsidRPr="0051322F">
              <w:t>(без учета срока давности)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-108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всероссийском уровне</w:t>
            </w:r>
          </w:p>
          <w:p w:rsidR="0037608B" w:rsidRPr="0051322F" w:rsidRDefault="0037608B" w:rsidP="0037608B">
            <w:pPr>
              <w:ind w:right="-108"/>
              <w:jc w:val="both"/>
            </w:pPr>
            <w:r w:rsidRPr="0051322F">
              <w:t>(без учета срока давности)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Общественная деятельность педагога: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 профсоюзная (активное участие);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 депутатская и иная деятельность;</w:t>
            </w:r>
          </w:p>
        </w:tc>
        <w:tc>
          <w:tcPr>
            <w:tcW w:w="3152" w:type="dxa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уровне образовательной организации На муниципальном уровне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-108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-108"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08B" w:rsidRPr="00B321A1" w:rsidTr="0037608B">
        <w:tc>
          <w:tcPr>
            <w:tcW w:w="15628" w:type="dxa"/>
            <w:gridSpan w:val="11"/>
          </w:tcPr>
          <w:p w:rsidR="0037608B" w:rsidRPr="0051322F" w:rsidRDefault="0037608B" w:rsidP="0037608B">
            <w:pPr>
              <w:pStyle w:val="ac"/>
              <w:ind w:left="176"/>
              <w:jc w:val="center"/>
              <w:rPr>
                <w:b/>
                <w:sz w:val="28"/>
                <w:szCs w:val="28"/>
              </w:rPr>
            </w:pPr>
            <w:r w:rsidRPr="0051322F">
              <w:rPr>
                <w:b/>
                <w:sz w:val="28"/>
                <w:szCs w:val="28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  <w:vAlign w:val="center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2" w:type="dxa"/>
            <w:vMerge w:val="restart"/>
            <w:vAlign w:val="center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795" w:type="dxa"/>
            <w:gridSpan w:val="8"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b/>
                <w:sz w:val="24"/>
                <w:szCs w:val="24"/>
              </w:rPr>
              <w:t>4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Методическая активность педагога:</w:t>
            </w:r>
          </w:p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- участие </w:t>
            </w:r>
            <w:r w:rsidRPr="0051322F">
              <w:rPr>
                <w:bCs/>
                <w:sz w:val="24"/>
                <w:szCs w:val="24"/>
              </w:rPr>
              <w:t>(выступления)</w:t>
            </w:r>
            <w:r w:rsidRPr="0051322F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37608B" w:rsidRPr="0051322F" w:rsidRDefault="0037608B" w:rsidP="0037608B">
            <w:pPr>
              <w:contextualSpacing/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2501" w:type="dxa"/>
            <w:gridSpan w:val="2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-108"/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-108"/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4" w:type="dxa"/>
            <w:gridSpan w:val="6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</w:p>
          <w:p w:rsidR="0037608B" w:rsidRPr="0051322F" w:rsidRDefault="0037608B" w:rsidP="0037608B">
            <w:pPr>
              <w:jc w:val="center"/>
            </w:pPr>
            <w:r w:rsidRPr="0051322F">
              <w:t>При наличии 3-х и более выступлений, мастер-классов и т.д. +1 балл дополнительно за каждое,</w:t>
            </w:r>
          </w:p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t>но не более 5-ти дополнительных баллов по критерию в целом.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Работа в качестве эксперта различных комиссий;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-члена творческой группы;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-работа в составе жюри конкурсов;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501" w:type="dxa"/>
            <w:gridSpan w:val="2"/>
            <w:vMerge w:val="restart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-108"/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ind w:right="-108"/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всероссийском уровне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4" w:type="dxa"/>
            <w:gridSpan w:val="6"/>
          </w:tcPr>
          <w:p w:rsidR="0037608B" w:rsidRPr="0051322F" w:rsidRDefault="0037608B" w:rsidP="0037608B">
            <w:pPr>
              <w:jc w:val="center"/>
            </w:pPr>
          </w:p>
          <w:p w:rsidR="0037608B" w:rsidRPr="0051322F" w:rsidRDefault="0037608B" w:rsidP="0037608B">
            <w:pPr>
              <w:jc w:val="center"/>
            </w:pPr>
            <w:r w:rsidRPr="0051322F">
              <w:t>При участии в 3-х и более +1 балл дополнительно за каждое,</w:t>
            </w:r>
          </w:p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t>но не более 5-ти дополнительных баллов по критерию в целом.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</w:t>
            </w:r>
            <w:r w:rsidRPr="0051322F">
              <w:rPr>
                <w:sz w:val="24"/>
                <w:szCs w:val="24"/>
              </w:rPr>
              <w:lastRenderedPageBreak/>
              <w:t xml:space="preserve">статей), наличие печатных изданий, </w:t>
            </w:r>
            <w:proofErr w:type="spellStart"/>
            <w:r w:rsidRPr="0051322F">
              <w:rPr>
                <w:sz w:val="24"/>
                <w:szCs w:val="24"/>
              </w:rPr>
              <w:t>видеоуроков</w:t>
            </w:r>
            <w:proofErr w:type="spellEnd"/>
            <w:r w:rsidRPr="0051322F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Титульный лист программы, методической разработки; свидетельство об интернет -публикации.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Титульный лист и страница «содержание» сборника, в котором помещена публикация</w:t>
            </w:r>
          </w:p>
          <w:p w:rsidR="0037608B" w:rsidRPr="0051322F" w:rsidRDefault="0037608B" w:rsidP="0037608B">
            <w:pPr>
              <w:jc w:val="both"/>
            </w:pPr>
            <w:r w:rsidRPr="0051322F">
              <w:rPr>
                <w:sz w:val="24"/>
                <w:szCs w:val="24"/>
              </w:rPr>
              <w:t>(На авторские программы, методические разработки прилагается рецензия не ниже муниципального уровня.)</w:t>
            </w:r>
          </w:p>
        </w:tc>
        <w:tc>
          <w:tcPr>
            <w:tcW w:w="250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 xml:space="preserve">Интернет публикации </w:t>
            </w: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На муниципальном уровне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(без учета Интернет-публикации)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На региональном уровне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(без учета Интернет-публикации)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На всероссийском уровне</w:t>
            </w:r>
          </w:p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lastRenderedPageBreak/>
              <w:t>(без учета Интернет-публикации)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8795" w:type="dxa"/>
            <w:gridSpan w:val="8"/>
          </w:tcPr>
          <w:p w:rsidR="0037608B" w:rsidRPr="0051322F" w:rsidRDefault="0037608B" w:rsidP="0037608B">
            <w:pPr>
              <w:jc w:val="center"/>
              <w:rPr>
                <w:sz w:val="16"/>
                <w:szCs w:val="16"/>
              </w:rPr>
            </w:pPr>
          </w:p>
          <w:p w:rsidR="0037608B" w:rsidRPr="0051322F" w:rsidRDefault="0037608B" w:rsidP="0037608B">
            <w:pPr>
              <w:jc w:val="center"/>
            </w:pPr>
            <w:r w:rsidRPr="0051322F">
              <w:t xml:space="preserve">Для интернет-публикаций добавляются баллы за размещение материалов на разных сайтах. </w:t>
            </w:r>
          </w:p>
          <w:p w:rsidR="0037608B" w:rsidRPr="0051322F" w:rsidRDefault="0037608B" w:rsidP="0037608B">
            <w:pPr>
              <w:jc w:val="center"/>
              <w:rPr>
                <w:sz w:val="16"/>
                <w:szCs w:val="16"/>
              </w:rPr>
            </w:pPr>
          </w:p>
          <w:p w:rsidR="0037608B" w:rsidRPr="0051322F" w:rsidRDefault="0037608B" w:rsidP="0037608B">
            <w:pPr>
              <w:jc w:val="center"/>
            </w:pPr>
            <w:r w:rsidRPr="0051322F">
              <w:t>При наличии 4-х и более публикаций +1 балл дополнительно за каждую,</w:t>
            </w:r>
          </w:p>
          <w:p w:rsidR="0037608B" w:rsidRPr="0051322F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51322F">
              <w:t>но не более 5-ти дополнительных баллов по критерию в целом.</w:t>
            </w:r>
          </w:p>
        </w:tc>
      </w:tr>
      <w:tr w:rsidR="0037608B" w:rsidRPr="00B321A1" w:rsidTr="0037608B">
        <w:tc>
          <w:tcPr>
            <w:tcW w:w="665" w:type="dxa"/>
            <w:vMerge w:val="restart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</w:p>
        </w:tc>
        <w:tc>
          <w:tcPr>
            <w:tcW w:w="3152" w:type="dxa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2501" w:type="dxa"/>
            <w:gridSpan w:val="2"/>
            <w:vMerge w:val="restart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 xml:space="preserve">Участие в муниципальных мероприятиях и (или) в </w:t>
            </w:r>
            <w:r w:rsidRPr="0051322F">
              <w:rPr>
                <w:bCs/>
                <w:sz w:val="24"/>
                <w:szCs w:val="24"/>
              </w:rPr>
              <w:t>заочных</w:t>
            </w:r>
            <w:r w:rsidRPr="0051322F">
              <w:rPr>
                <w:sz w:val="24"/>
                <w:szCs w:val="24"/>
              </w:rPr>
              <w:t xml:space="preserve"> конкурсах или интернет -конкурсах</w:t>
            </w:r>
          </w:p>
        </w:tc>
        <w:tc>
          <w:tcPr>
            <w:tcW w:w="6294" w:type="dxa"/>
            <w:gridSpan w:val="6"/>
          </w:tcPr>
          <w:p w:rsidR="0037608B" w:rsidRPr="0051322F" w:rsidRDefault="0037608B" w:rsidP="0037608B">
            <w:pPr>
              <w:ind w:right="-108"/>
              <w:jc w:val="center"/>
              <w:rPr>
                <w:sz w:val="24"/>
                <w:szCs w:val="24"/>
              </w:rPr>
            </w:pPr>
            <w:r w:rsidRPr="0051322F">
              <w:rPr>
                <w:sz w:val="24"/>
                <w:szCs w:val="24"/>
              </w:rPr>
              <w:t>Очные мероприятия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51322F" w:rsidRDefault="0037608B" w:rsidP="0037608B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37608B" w:rsidRPr="0051322F" w:rsidRDefault="0037608B" w:rsidP="0037608B">
            <w:pPr>
              <w:ind w:right="88"/>
              <w:jc w:val="both"/>
              <w:rPr>
                <w:sz w:val="24"/>
                <w:szCs w:val="24"/>
              </w:rPr>
            </w:pPr>
            <w:r w:rsidRPr="0051322F">
              <w:rPr>
                <w:bCs/>
                <w:sz w:val="24"/>
                <w:szCs w:val="24"/>
              </w:rPr>
              <w:t>Победы и призовые места</w:t>
            </w:r>
            <w:r w:rsidRPr="0051322F">
              <w:rPr>
                <w:sz w:val="24"/>
                <w:szCs w:val="24"/>
              </w:rPr>
              <w:t xml:space="preserve"> в муниципальных мероприятиях; участие в региональных мероприятиях. </w:t>
            </w:r>
            <w:r w:rsidRPr="0051322F">
              <w:rPr>
                <w:bCs/>
                <w:sz w:val="24"/>
                <w:szCs w:val="24"/>
              </w:rPr>
              <w:t>Победы и призовые места</w:t>
            </w:r>
            <w:r w:rsidRPr="0051322F">
              <w:rPr>
                <w:sz w:val="24"/>
                <w:szCs w:val="24"/>
              </w:rPr>
              <w:t xml:space="preserve"> в заочных и (или) интернет -конкурсах</w:t>
            </w:r>
          </w:p>
        </w:tc>
        <w:tc>
          <w:tcPr>
            <w:tcW w:w="2191" w:type="dxa"/>
            <w:gridSpan w:val="2"/>
          </w:tcPr>
          <w:p w:rsidR="0037608B" w:rsidRPr="0051322F" w:rsidRDefault="0037608B" w:rsidP="0037608B">
            <w:pPr>
              <w:ind w:right="63"/>
              <w:jc w:val="both"/>
              <w:rPr>
                <w:sz w:val="24"/>
                <w:szCs w:val="24"/>
              </w:rPr>
            </w:pPr>
            <w:r w:rsidRPr="0051322F">
              <w:rPr>
                <w:bCs/>
                <w:sz w:val="24"/>
                <w:szCs w:val="24"/>
              </w:rPr>
              <w:t>Победы и призовые</w:t>
            </w:r>
            <w:r w:rsidRPr="0051322F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51322F">
              <w:rPr>
                <w:bCs/>
                <w:sz w:val="24"/>
                <w:szCs w:val="24"/>
              </w:rPr>
              <w:t>Участие</w:t>
            </w:r>
            <w:r w:rsidRPr="0051322F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  <w:tc>
          <w:tcPr>
            <w:tcW w:w="1984" w:type="dxa"/>
            <w:gridSpan w:val="2"/>
          </w:tcPr>
          <w:p w:rsidR="0037608B" w:rsidRPr="0051322F" w:rsidRDefault="0037608B" w:rsidP="0037608B">
            <w:pPr>
              <w:jc w:val="both"/>
              <w:rPr>
                <w:sz w:val="24"/>
                <w:szCs w:val="24"/>
              </w:rPr>
            </w:pPr>
            <w:r w:rsidRPr="0051322F">
              <w:rPr>
                <w:bCs/>
                <w:sz w:val="24"/>
                <w:szCs w:val="24"/>
              </w:rPr>
              <w:t>Призовые</w:t>
            </w:r>
            <w:r w:rsidRPr="0051322F">
              <w:rPr>
                <w:sz w:val="24"/>
                <w:szCs w:val="24"/>
              </w:rPr>
              <w:t xml:space="preserve"> </w:t>
            </w:r>
            <w:r w:rsidRPr="0051322F">
              <w:rPr>
                <w:bCs/>
                <w:sz w:val="24"/>
                <w:szCs w:val="24"/>
              </w:rPr>
              <w:t>места</w:t>
            </w:r>
            <w:r w:rsidRPr="0051322F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</w:tr>
      <w:tr w:rsidR="0037608B" w:rsidRPr="00B321A1" w:rsidTr="0037608B">
        <w:tc>
          <w:tcPr>
            <w:tcW w:w="665" w:type="dxa"/>
            <w:vMerge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37608B" w:rsidRPr="00B321A1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:rsidR="0037608B" w:rsidRDefault="0037608B" w:rsidP="00376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4" w:type="dxa"/>
            <w:gridSpan w:val="6"/>
          </w:tcPr>
          <w:p w:rsidR="0037608B" w:rsidRPr="005F5A26" w:rsidRDefault="0037608B" w:rsidP="0037608B">
            <w:pPr>
              <w:jc w:val="center"/>
            </w:pPr>
            <w:r w:rsidRPr="005F5A26">
              <w:t>При наличии более 1 призов</w:t>
            </w:r>
            <w:r>
              <w:t>ого места +1 балл дополнительно,</w:t>
            </w:r>
          </w:p>
          <w:p w:rsidR="0037608B" w:rsidRPr="005F5A26" w:rsidRDefault="0037608B" w:rsidP="0037608B">
            <w:pPr>
              <w:jc w:val="center"/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  <w:p w:rsidR="0037608B" w:rsidRDefault="0037608B" w:rsidP="0037608B">
            <w:pPr>
              <w:jc w:val="center"/>
              <w:rPr>
                <w:b/>
              </w:rPr>
            </w:pPr>
            <w:r w:rsidRPr="00064AB0">
              <w:rPr>
                <w:b/>
                <w:bCs/>
              </w:rPr>
              <w:t>Победа</w:t>
            </w:r>
            <w:r w:rsidRPr="00064AB0">
              <w:rPr>
                <w:b/>
              </w:rPr>
              <w:t xml:space="preserve"> во всероссийских конкурсах - 10 баллов</w:t>
            </w:r>
          </w:p>
          <w:p w:rsidR="0037608B" w:rsidRPr="00B321A1" w:rsidRDefault="0037608B" w:rsidP="0037608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(без учета интернет – конкурсов)</w:t>
            </w:r>
          </w:p>
        </w:tc>
      </w:tr>
      <w:tr w:rsidR="0037608B" w:rsidRPr="00B321A1" w:rsidTr="0037608B">
        <w:trPr>
          <w:trHeight w:val="562"/>
        </w:trPr>
        <w:tc>
          <w:tcPr>
            <w:tcW w:w="665" w:type="dxa"/>
            <w:vAlign w:val="center"/>
          </w:tcPr>
          <w:p w:rsidR="0037608B" w:rsidRPr="00B321A1" w:rsidRDefault="0037608B" w:rsidP="0037608B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Align w:val="center"/>
          </w:tcPr>
          <w:p w:rsidR="0037608B" w:rsidRPr="00B321A1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2" w:type="dxa"/>
            <w:vAlign w:val="center"/>
          </w:tcPr>
          <w:p w:rsidR="0037608B" w:rsidRPr="00B321A1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795" w:type="dxa"/>
            <w:gridSpan w:val="8"/>
            <w:vAlign w:val="center"/>
          </w:tcPr>
          <w:p w:rsidR="0037608B" w:rsidRPr="00B321A1" w:rsidRDefault="0037608B" w:rsidP="0037608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37608B" w:rsidRPr="00B321A1" w:rsidTr="0037608B">
        <w:tc>
          <w:tcPr>
            <w:tcW w:w="665" w:type="dxa"/>
          </w:tcPr>
          <w:p w:rsidR="0037608B" w:rsidRPr="00B321A1" w:rsidRDefault="0037608B" w:rsidP="0037608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7608B" w:rsidRPr="00A016D0" w:rsidRDefault="0037608B" w:rsidP="0037608B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A016D0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3152" w:type="dxa"/>
          </w:tcPr>
          <w:p w:rsidR="0037608B" w:rsidRPr="00B321A1" w:rsidRDefault="0037608B" w:rsidP="0037608B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8795" w:type="dxa"/>
            <w:gridSpan w:val="8"/>
            <w:vAlign w:val="center"/>
          </w:tcPr>
          <w:p w:rsidR="0037608B" w:rsidRPr="00B321A1" w:rsidRDefault="0037608B" w:rsidP="00376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B321A1">
              <w:rPr>
                <w:sz w:val="28"/>
                <w:szCs w:val="28"/>
              </w:rPr>
              <w:t>баллов</w:t>
            </w:r>
          </w:p>
        </w:tc>
      </w:tr>
    </w:tbl>
    <w:p w:rsidR="009F10CE" w:rsidRDefault="009F10CE" w:rsidP="007412AF">
      <w:pPr>
        <w:ind w:right="-144"/>
        <w:rPr>
          <w:b/>
          <w:iCs/>
          <w:color w:val="FF0000"/>
          <w:sz w:val="28"/>
          <w:szCs w:val="28"/>
        </w:rPr>
      </w:pPr>
    </w:p>
    <w:p w:rsidR="008D7F57" w:rsidRDefault="008D7F57" w:rsidP="005E2FA2">
      <w:pPr>
        <w:ind w:left="567" w:right="962"/>
        <w:rPr>
          <w:b/>
          <w:iCs/>
          <w:color w:val="FF0000"/>
          <w:sz w:val="28"/>
          <w:szCs w:val="28"/>
        </w:rPr>
      </w:pPr>
    </w:p>
    <w:p w:rsidR="00F916C0" w:rsidRPr="001765F7" w:rsidRDefault="00F916C0" w:rsidP="00F916C0">
      <w:pPr>
        <w:ind w:left="142" w:right="993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iCs/>
          <w:color w:val="FF0000"/>
          <w:sz w:val="28"/>
          <w:szCs w:val="28"/>
        </w:rPr>
        <w:t>(*) воспитател</w:t>
      </w:r>
      <w:r>
        <w:rPr>
          <w:b/>
          <w:iCs/>
          <w:color w:val="FF0000"/>
          <w:sz w:val="28"/>
          <w:szCs w:val="28"/>
        </w:rPr>
        <w:t>и</w:t>
      </w:r>
      <w:r w:rsidRPr="001765F7">
        <w:rPr>
          <w:b/>
          <w:iCs/>
          <w:color w:val="FF0000"/>
          <w:sz w:val="28"/>
          <w:szCs w:val="28"/>
        </w:rPr>
        <w:t xml:space="preserve">, </w:t>
      </w:r>
      <w:r w:rsidRPr="001765F7">
        <w:rPr>
          <w:b/>
          <w:color w:val="FF0000"/>
          <w:sz w:val="28"/>
          <w:szCs w:val="28"/>
        </w:rPr>
        <w:t>музыкальны</w:t>
      </w:r>
      <w:r>
        <w:rPr>
          <w:b/>
          <w:color w:val="FF0000"/>
          <w:sz w:val="28"/>
          <w:szCs w:val="28"/>
        </w:rPr>
        <w:t>е</w:t>
      </w:r>
      <w:r w:rsidRPr="001765F7">
        <w:rPr>
          <w:b/>
          <w:color w:val="FF0000"/>
          <w:sz w:val="28"/>
          <w:szCs w:val="28"/>
        </w:rPr>
        <w:t xml:space="preserve"> руководител</w:t>
      </w:r>
      <w:r>
        <w:rPr>
          <w:b/>
          <w:color w:val="FF0000"/>
          <w:sz w:val="28"/>
          <w:szCs w:val="28"/>
        </w:rPr>
        <w:t>и</w:t>
      </w:r>
      <w:r w:rsidRPr="001765F7">
        <w:rPr>
          <w:b/>
          <w:color w:val="FF0000"/>
          <w:sz w:val="28"/>
          <w:szCs w:val="28"/>
        </w:rPr>
        <w:t>, инструктор</w:t>
      </w:r>
      <w:r>
        <w:rPr>
          <w:b/>
          <w:color w:val="FF0000"/>
          <w:sz w:val="28"/>
          <w:szCs w:val="28"/>
        </w:rPr>
        <w:t>а</w:t>
      </w:r>
      <w:r w:rsidRPr="001765F7">
        <w:rPr>
          <w:b/>
          <w:color w:val="FF0000"/>
          <w:sz w:val="28"/>
          <w:szCs w:val="28"/>
        </w:rPr>
        <w:t xml:space="preserve"> по физической культуре</w:t>
      </w:r>
      <w:r w:rsidRPr="001765F7">
        <w:rPr>
          <w:b/>
          <w:iCs/>
          <w:color w:val="FF0000"/>
          <w:sz w:val="28"/>
          <w:szCs w:val="28"/>
        </w:rPr>
        <w:t xml:space="preserve"> дошкольн</w:t>
      </w:r>
      <w:r>
        <w:rPr>
          <w:b/>
          <w:iCs/>
          <w:color w:val="FF0000"/>
          <w:sz w:val="28"/>
          <w:szCs w:val="28"/>
        </w:rPr>
        <w:t>ых</w:t>
      </w:r>
      <w:r w:rsidRPr="001765F7">
        <w:rPr>
          <w:b/>
          <w:iCs/>
          <w:color w:val="FF0000"/>
          <w:sz w:val="28"/>
          <w:szCs w:val="28"/>
        </w:rPr>
        <w:t xml:space="preserve"> образова</w:t>
      </w:r>
      <w:r>
        <w:rPr>
          <w:b/>
          <w:iCs/>
          <w:color w:val="FF0000"/>
          <w:sz w:val="28"/>
          <w:szCs w:val="28"/>
        </w:rPr>
        <w:t>тельных организаций</w:t>
      </w:r>
    </w:p>
    <w:p w:rsidR="00B631E6" w:rsidRPr="00B321A1" w:rsidRDefault="00B631E6" w:rsidP="005E2FA2">
      <w:pPr>
        <w:ind w:left="567" w:right="962"/>
        <w:rPr>
          <w:b/>
          <w:iCs/>
          <w:color w:val="FF0000"/>
          <w:sz w:val="28"/>
          <w:szCs w:val="28"/>
        </w:rPr>
      </w:pPr>
    </w:p>
    <w:p w:rsidR="00A242E3" w:rsidRDefault="00A242E3" w:rsidP="005E2FA2">
      <w:pPr>
        <w:ind w:left="567" w:right="962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lastRenderedPageBreak/>
        <w:t>(сведения предоставляются за пять лет, предшествующих дате подачи заявления для прохождения аттестации</w:t>
      </w:r>
    </w:p>
    <w:p w:rsidR="00A242E3" w:rsidRPr="003B30E2" w:rsidRDefault="00A242E3" w:rsidP="005E2FA2">
      <w:pPr>
        <w:ind w:left="567" w:right="962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A242E3" w:rsidRPr="00B321A1" w:rsidRDefault="00A242E3" w:rsidP="005E2FA2">
      <w:pPr>
        <w:ind w:left="567" w:right="962"/>
        <w:jc w:val="center"/>
        <w:rPr>
          <w:b/>
          <w:iCs/>
          <w:color w:val="FF0000"/>
          <w:sz w:val="28"/>
          <w:szCs w:val="28"/>
        </w:rPr>
      </w:pPr>
    </w:p>
    <w:p w:rsidR="00A242E3" w:rsidRPr="00B321A1" w:rsidRDefault="00A242E3" w:rsidP="005E2FA2">
      <w:pPr>
        <w:ind w:left="567" w:right="962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A242E3" w:rsidRPr="00B321A1" w:rsidRDefault="00A242E3" w:rsidP="005E2FA2">
      <w:pPr>
        <w:ind w:left="567" w:right="962"/>
        <w:rPr>
          <w:color w:val="FF0000"/>
          <w:sz w:val="28"/>
          <w:szCs w:val="28"/>
        </w:rPr>
      </w:pPr>
    </w:p>
    <w:p w:rsidR="00A242E3" w:rsidRDefault="00A242E3" w:rsidP="005E2FA2">
      <w:pPr>
        <w:ind w:left="567" w:right="96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A242E3" w:rsidRDefault="00A242E3" w:rsidP="005E2FA2">
      <w:pPr>
        <w:ind w:left="567" w:right="96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A242E3" w:rsidRPr="005E2FA2" w:rsidRDefault="00A242E3" w:rsidP="005E2FA2">
      <w:pPr>
        <w:ind w:left="567" w:right="96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второй экземпляр (незаполненный) – для специалистов рабочих </w:t>
      </w:r>
      <w:r w:rsidRPr="005E2FA2">
        <w:rPr>
          <w:color w:val="FF0000"/>
          <w:sz w:val="28"/>
          <w:szCs w:val="28"/>
        </w:rPr>
        <w:t>групп по проведению всестороннего анализа профессиональной деятельности.</w:t>
      </w:r>
    </w:p>
    <w:p w:rsidR="00272B64" w:rsidRPr="005E2FA2" w:rsidRDefault="00272B64" w:rsidP="005E2FA2">
      <w:pPr>
        <w:ind w:left="567" w:right="962"/>
        <w:jc w:val="center"/>
        <w:rPr>
          <w:b/>
          <w:color w:val="FF0000"/>
          <w:sz w:val="28"/>
          <w:szCs w:val="28"/>
        </w:rPr>
      </w:pPr>
    </w:p>
    <w:p w:rsidR="00272B64" w:rsidRPr="005E2FA2" w:rsidRDefault="00272B64" w:rsidP="005E2FA2">
      <w:pPr>
        <w:ind w:left="567" w:right="962"/>
        <w:jc w:val="center"/>
        <w:rPr>
          <w:b/>
          <w:color w:val="FF0000"/>
          <w:sz w:val="28"/>
          <w:szCs w:val="28"/>
        </w:rPr>
      </w:pPr>
      <w:r w:rsidRPr="005E2FA2">
        <w:rPr>
          <w:b/>
          <w:color w:val="FF0000"/>
          <w:sz w:val="28"/>
          <w:szCs w:val="28"/>
        </w:rPr>
        <w:t xml:space="preserve">Диапазоны баллов </w:t>
      </w:r>
    </w:p>
    <w:p w:rsidR="00272B64" w:rsidRPr="005E2FA2" w:rsidRDefault="00272B64" w:rsidP="005E2FA2">
      <w:pPr>
        <w:ind w:left="567" w:right="962"/>
        <w:rPr>
          <w:color w:val="FF0000"/>
          <w:sz w:val="28"/>
          <w:szCs w:val="28"/>
        </w:rPr>
      </w:pPr>
      <w:r w:rsidRPr="005E2FA2">
        <w:rPr>
          <w:color w:val="FF0000"/>
          <w:sz w:val="28"/>
          <w:szCs w:val="28"/>
        </w:rPr>
        <w:t xml:space="preserve">- от </w:t>
      </w:r>
      <w:r w:rsidR="005E2FA2" w:rsidRPr="005E2FA2">
        <w:rPr>
          <w:color w:val="FF0000"/>
          <w:sz w:val="28"/>
          <w:szCs w:val="28"/>
        </w:rPr>
        <w:t>7</w:t>
      </w:r>
      <w:r w:rsidR="001B0271" w:rsidRPr="005E2FA2">
        <w:rPr>
          <w:color w:val="FF0000"/>
          <w:sz w:val="28"/>
          <w:szCs w:val="28"/>
        </w:rPr>
        <w:t>4</w:t>
      </w:r>
      <w:r w:rsidR="00B631E6" w:rsidRPr="005E2FA2">
        <w:rPr>
          <w:color w:val="FF0000"/>
          <w:sz w:val="28"/>
          <w:szCs w:val="28"/>
        </w:rPr>
        <w:t xml:space="preserve"> </w:t>
      </w:r>
      <w:r w:rsidR="0005667A" w:rsidRPr="005E2FA2">
        <w:rPr>
          <w:color w:val="FF0000"/>
          <w:sz w:val="28"/>
          <w:szCs w:val="28"/>
        </w:rPr>
        <w:t>баллов - уровень высшей</w:t>
      </w:r>
      <w:r w:rsidR="00431D49" w:rsidRPr="005E2FA2">
        <w:rPr>
          <w:color w:val="FF0000"/>
          <w:sz w:val="28"/>
          <w:szCs w:val="28"/>
        </w:rPr>
        <w:t xml:space="preserve"> квалификационной категории;</w:t>
      </w:r>
    </w:p>
    <w:p w:rsidR="00272B64" w:rsidRPr="00D51783" w:rsidRDefault="00272B64" w:rsidP="005E2FA2">
      <w:pPr>
        <w:ind w:left="567" w:right="962"/>
        <w:rPr>
          <w:color w:val="FF0000"/>
          <w:sz w:val="28"/>
          <w:szCs w:val="28"/>
        </w:rPr>
      </w:pPr>
      <w:r w:rsidRPr="00E13156">
        <w:rPr>
          <w:color w:val="FF0000"/>
          <w:sz w:val="28"/>
          <w:szCs w:val="28"/>
        </w:rPr>
        <w:t xml:space="preserve">- ниже </w:t>
      </w:r>
      <w:r w:rsidR="005E2FA2">
        <w:rPr>
          <w:color w:val="FF0000"/>
          <w:sz w:val="28"/>
          <w:szCs w:val="28"/>
        </w:rPr>
        <w:t>7</w:t>
      </w:r>
      <w:r w:rsidR="001B0271">
        <w:rPr>
          <w:color w:val="FF0000"/>
          <w:sz w:val="28"/>
          <w:szCs w:val="28"/>
        </w:rPr>
        <w:t>4</w:t>
      </w:r>
      <w:r w:rsidRPr="00E13156">
        <w:rPr>
          <w:color w:val="FF0000"/>
          <w:sz w:val="28"/>
          <w:szCs w:val="28"/>
        </w:rPr>
        <w:t xml:space="preserve"> баллов</w:t>
      </w:r>
      <w:r w:rsidRPr="00B321A1">
        <w:rPr>
          <w:color w:val="FF0000"/>
          <w:sz w:val="28"/>
          <w:szCs w:val="28"/>
        </w:rPr>
        <w:t xml:space="preserve"> – уровень, недостаточный для аттестации на </w:t>
      </w:r>
      <w:r w:rsidR="005C3126">
        <w:rPr>
          <w:color w:val="FF0000"/>
          <w:sz w:val="28"/>
          <w:szCs w:val="28"/>
        </w:rPr>
        <w:t xml:space="preserve">высшую </w:t>
      </w:r>
      <w:r w:rsidRPr="00B321A1">
        <w:rPr>
          <w:color w:val="FF0000"/>
          <w:sz w:val="28"/>
          <w:szCs w:val="28"/>
        </w:rPr>
        <w:t>квалификационную категорию.</w:t>
      </w:r>
    </w:p>
    <w:p w:rsidR="00272B64" w:rsidRPr="009C25A5" w:rsidRDefault="00272B64" w:rsidP="005E2FA2">
      <w:pPr>
        <w:ind w:left="567" w:right="962"/>
        <w:rPr>
          <w:szCs w:val="28"/>
        </w:rPr>
      </w:pPr>
    </w:p>
    <w:sectPr w:rsidR="00272B64" w:rsidRPr="009C25A5" w:rsidSect="001354C2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E7" w:rsidRDefault="00190EE7">
      <w:r>
        <w:separator/>
      </w:r>
    </w:p>
  </w:endnote>
  <w:endnote w:type="continuationSeparator" w:id="0">
    <w:p w:rsidR="00190EE7" w:rsidRDefault="0019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CF" w:rsidRDefault="00E02DFD">
    <w:pPr>
      <w:pStyle w:val="a7"/>
      <w:jc w:val="center"/>
    </w:pPr>
    <w:r>
      <w:fldChar w:fldCharType="begin"/>
    </w:r>
    <w:r w:rsidR="00BC36CF">
      <w:instrText xml:space="preserve"> PAGE   \* MERGEFORMAT </w:instrText>
    </w:r>
    <w:r>
      <w:fldChar w:fldCharType="separate"/>
    </w:r>
    <w:r w:rsidR="00BA6A3C">
      <w:rPr>
        <w:noProof/>
      </w:rPr>
      <w:t>10</w:t>
    </w:r>
    <w:r>
      <w:rPr>
        <w:noProof/>
      </w:rPr>
      <w:fldChar w:fldCharType="end"/>
    </w:r>
  </w:p>
  <w:p w:rsidR="00BC36CF" w:rsidRDefault="00BC3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E7" w:rsidRDefault="00190EE7">
      <w:r>
        <w:separator/>
      </w:r>
    </w:p>
  </w:footnote>
  <w:footnote w:type="continuationSeparator" w:id="0">
    <w:p w:rsidR="00190EE7" w:rsidRDefault="0019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7C69"/>
    <w:multiLevelType w:val="hybridMultilevel"/>
    <w:tmpl w:val="31063466"/>
    <w:lvl w:ilvl="0" w:tplc="80805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52784E"/>
    <w:multiLevelType w:val="hybridMultilevel"/>
    <w:tmpl w:val="78865142"/>
    <w:lvl w:ilvl="0" w:tplc="E8F6A1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B32C6D"/>
    <w:multiLevelType w:val="hybridMultilevel"/>
    <w:tmpl w:val="AAFC14E0"/>
    <w:lvl w:ilvl="0" w:tplc="F3E068C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495B"/>
    <w:rsid w:val="000057EC"/>
    <w:rsid w:val="0001408F"/>
    <w:rsid w:val="0002033F"/>
    <w:rsid w:val="00025B9F"/>
    <w:rsid w:val="00031BD6"/>
    <w:rsid w:val="00036049"/>
    <w:rsid w:val="00036E0D"/>
    <w:rsid w:val="000406C3"/>
    <w:rsid w:val="00040B3C"/>
    <w:rsid w:val="00042C2E"/>
    <w:rsid w:val="00045C62"/>
    <w:rsid w:val="0004704E"/>
    <w:rsid w:val="0005144B"/>
    <w:rsid w:val="00052093"/>
    <w:rsid w:val="00052CEC"/>
    <w:rsid w:val="0005667A"/>
    <w:rsid w:val="000617EF"/>
    <w:rsid w:val="000624D9"/>
    <w:rsid w:val="00063B09"/>
    <w:rsid w:val="00070430"/>
    <w:rsid w:val="00072335"/>
    <w:rsid w:val="00075F34"/>
    <w:rsid w:val="00085E8E"/>
    <w:rsid w:val="000B185C"/>
    <w:rsid w:val="000B7FBC"/>
    <w:rsid w:val="000B7FC1"/>
    <w:rsid w:val="000C31A7"/>
    <w:rsid w:val="000D02AD"/>
    <w:rsid w:val="000D5EE3"/>
    <w:rsid w:val="000E0B77"/>
    <w:rsid w:val="000E3433"/>
    <w:rsid w:val="000F5486"/>
    <w:rsid w:val="000F75A1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2994"/>
    <w:rsid w:val="001235F1"/>
    <w:rsid w:val="00126099"/>
    <w:rsid w:val="00127E78"/>
    <w:rsid w:val="00131BE5"/>
    <w:rsid w:val="00132AF6"/>
    <w:rsid w:val="001354C2"/>
    <w:rsid w:val="001371B4"/>
    <w:rsid w:val="00140BC7"/>
    <w:rsid w:val="00143D26"/>
    <w:rsid w:val="00146988"/>
    <w:rsid w:val="00147A42"/>
    <w:rsid w:val="00150741"/>
    <w:rsid w:val="00151B71"/>
    <w:rsid w:val="00153009"/>
    <w:rsid w:val="00153ADB"/>
    <w:rsid w:val="00165CB2"/>
    <w:rsid w:val="00170217"/>
    <w:rsid w:val="00172E3B"/>
    <w:rsid w:val="00174934"/>
    <w:rsid w:val="00180770"/>
    <w:rsid w:val="00183C5D"/>
    <w:rsid w:val="00186812"/>
    <w:rsid w:val="0018750B"/>
    <w:rsid w:val="00190EE7"/>
    <w:rsid w:val="001A47D8"/>
    <w:rsid w:val="001A5BBF"/>
    <w:rsid w:val="001A701B"/>
    <w:rsid w:val="001B0271"/>
    <w:rsid w:val="001B0C1A"/>
    <w:rsid w:val="001B1C9C"/>
    <w:rsid w:val="001B5FBE"/>
    <w:rsid w:val="001C3ED4"/>
    <w:rsid w:val="001C5645"/>
    <w:rsid w:val="001D105D"/>
    <w:rsid w:val="001D1E14"/>
    <w:rsid w:val="001D237B"/>
    <w:rsid w:val="001D41D5"/>
    <w:rsid w:val="001E07E7"/>
    <w:rsid w:val="001E134A"/>
    <w:rsid w:val="001F0FB0"/>
    <w:rsid w:val="001F1156"/>
    <w:rsid w:val="001F1840"/>
    <w:rsid w:val="001F42B7"/>
    <w:rsid w:val="001F5B23"/>
    <w:rsid w:val="001F5BBF"/>
    <w:rsid w:val="001F5ED3"/>
    <w:rsid w:val="00201BCF"/>
    <w:rsid w:val="002050C8"/>
    <w:rsid w:val="002103F0"/>
    <w:rsid w:val="00212E6B"/>
    <w:rsid w:val="002225BD"/>
    <w:rsid w:val="00224367"/>
    <w:rsid w:val="00225FE2"/>
    <w:rsid w:val="002308E2"/>
    <w:rsid w:val="00232F70"/>
    <w:rsid w:val="00235C30"/>
    <w:rsid w:val="00240C16"/>
    <w:rsid w:val="00242B6E"/>
    <w:rsid w:val="00242ED5"/>
    <w:rsid w:val="00243753"/>
    <w:rsid w:val="00244AD1"/>
    <w:rsid w:val="00244BA0"/>
    <w:rsid w:val="0024640E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91F48"/>
    <w:rsid w:val="002A070A"/>
    <w:rsid w:val="002A0A48"/>
    <w:rsid w:val="002A2A6C"/>
    <w:rsid w:val="002A2D6E"/>
    <w:rsid w:val="002A5F15"/>
    <w:rsid w:val="002B7846"/>
    <w:rsid w:val="002C207A"/>
    <w:rsid w:val="002C3FAD"/>
    <w:rsid w:val="002E4CB7"/>
    <w:rsid w:val="002E6002"/>
    <w:rsid w:val="002F008B"/>
    <w:rsid w:val="00301DD4"/>
    <w:rsid w:val="003055C0"/>
    <w:rsid w:val="00307786"/>
    <w:rsid w:val="003178ED"/>
    <w:rsid w:val="0032725B"/>
    <w:rsid w:val="003275F8"/>
    <w:rsid w:val="00332D8C"/>
    <w:rsid w:val="00335BE9"/>
    <w:rsid w:val="003406FD"/>
    <w:rsid w:val="003504F2"/>
    <w:rsid w:val="0035121C"/>
    <w:rsid w:val="00352B63"/>
    <w:rsid w:val="003538FC"/>
    <w:rsid w:val="00355291"/>
    <w:rsid w:val="00360E78"/>
    <w:rsid w:val="0036152A"/>
    <w:rsid w:val="00367554"/>
    <w:rsid w:val="0037608B"/>
    <w:rsid w:val="003764AB"/>
    <w:rsid w:val="00377069"/>
    <w:rsid w:val="003832E5"/>
    <w:rsid w:val="003835B5"/>
    <w:rsid w:val="00390EBE"/>
    <w:rsid w:val="00392E49"/>
    <w:rsid w:val="003934EF"/>
    <w:rsid w:val="003A01E3"/>
    <w:rsid w:val="003A2458"/>
    <w:rsid w:val="003A4689"/>
    <w:rsid w:val="003B214C"/>
    <w:rsid w:val="003B21EB"/>
    <w:rsid w:val="003B2598"/>
    <w:rsid w:val="003B4F0D"/>
    <w:rsid w:val="003D1218"/>
    <w:rsid w:val="003D4265"/>
    <w:rsid w:val="003D7043"/>
    <w:rsid w:val="003E00FA"/>
    <w:rsid w:val="003E4D9D"/>
    <w:rsid w:val="003E6FD9"/>
    <w:rsid w:val="003F1F14"/>
    <w:rsid w:val="003F4B7F"/>
    <w:rsid w:val="003F7567"/>
    <w:rsid w:val="00407655"/>
    <w:rsid w:val="00411814"/>
    <w:rsid w:val="00411EF1"/>
    <w:rsid w:val="004150B1"/>
    <w:rsid w:val="00417B41"/>
    <w:rsid w:val="00425FBE"/>
    <w:rsid w:val="00426D14"/>
    <w:rsid w:val="00431D49"/>
    <w:rsid w:val="00432F2B"/>
    <w:rsid w:val="00433498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6F"/>
    <w:rsid w:val="004852C8"/>
    <w:rsid w:val="00491351"/>
    <w:rsid w:val="004A3C53"/>
    <w:rsid w:val="004A4C7A"/>
    <w:rsid w:val="004A548B"/>
    <w:rsid w:val="004A631A"/>
    <w:rsid w:val="004A65CA"/>
    <w:rsid w:val="004A715C"/>
    <w:rsid w:val="004B1832"/>
    <w:rsid w:val="004B1BB1"/>
    <w:rsid w:val="004B75C8"/>
    <w:rsid w:val="004C398D"/>
    <w:rsid w:val="004E5ABF"/>
    <w:rsid w:val="004F516D"/>
    <w:rsid w:val="00500B8C"/>
    <w:rsid w:val="005033B7"/>
    <w:rsid w:val="00510068"/>
    <w:rsid w:val="00511665"/>
    <w:rsid w:val="0051322F"/>
    <w:rsid w:val="00526EC1"/>
    <w:rsid w:val="00532C3C"/>
    <w:rsid w:val="00533D18"/>
    <w:rsid w:val="0053452D"/>
    <w:rsid w:val="00536E4A"/>
    <w:rsid w:val="00555FEE"/>
    <w:rsid w:val="00561CAD"/>
    <w:rsid w:val="00562E09"/>
    <w:rsid w:val="00563A83"/>
    <w:rsid w:val="005640F7"/>
    <w:rsid w:val="00567A16"/>
    <w:rsid w:val="00572AE4"/>
    <w:rsid w:val="0057427A"/>
    <w:rsid w:val="00574ABE"/>
    <w:rsid w:val="005769DA"/>
    <w:rsid w:val="00580267"/>
    <w:rsid w:val="0058360A"/>
    <w:rsid w:val="00586653"/>
    <w:rsid w:val="005A230B"/>
    <w:rsid w:val="005B02B9"/>
    <w:rsid w:val="005B0A12"/>
    <w:rsid w:val="005B3298"/>
    <w:rsid w:val="005C3126"/>
    <w:rsid w:val="005C6343"/>
    <w:rsid w:val="005D1C3F"/>
    <w:rsid w:val="005D4C62"/>
    <w:rsid w:val="005D6450"/>
    <w:rsid w:val="005E2FA2"/>
    <w:rsid w:val="005F043F"/>
    <w:rsid w:val="005F19E6"/>
    <w:rsid w:val="005F61AF"/>
    <w:rsid w:val="005F65CA"/>
    <w:rsid w:val="005F7316"/>
    <w:rsid w:val="00600D46"/>
    <w:rsid w:val="0060175F"/>
    <w:rsid w:val="006033AE"/>
    <w:rsid w:val="00607AA2"/>
    <w:rsid w:val="006140E9"/>
    <w:rsid w:val="00624237"/>
    <w:rsid w:val="00627A93"/>
    <w:rsid w:val="00630A3C"/>
    <w:rsid w:val="00631057"/>
    <w:rsid w:val="006310A1"/>
    <w:rsid w:val="00633C1B"/>
    <w:rsid w:val="006362EB"/>
    <w:rsid w:val="00640B5D"/>
    <w:rsid w:val="00645989"/>
    <w:rsid w:val="00646026"/>
    <w:rsid w:val="00661AF2"/>
    <w:rsid w:val="006654DC"/>
    <w:rsid w:val="0066567E"/>
    <w:rsid w:val="006665C2"/>
    <w:rsid w:val="00670774"/>
    <w:rsid w:val="00670FE8"/>
    <w:rsid w:val="00672573"/>
    <w:rsid w:val="00673197"/>
    <w:rsid w:val="00675C5A"/>
    <w:rsid w:val="00676520"/>
    <w:rsid w:val="00677871"/>
    <w:rsid w:val="0068197B"/>
    <w:rsid w:val="00682B52"/>
    <w:rsid w:val="00685960"/>
    <w:rsid w:val="00691AE5"/>
    <w:rsid w:val="0069367D"/>
    <w:rsid w:val="00694B1C"/>
    <w:rsid w:val="006A4328"/>
    <w:rsid w:val="006A791C"/>
    <w:rsid w:val="006B255B"/>
    <w:rsid w:val="006B2F86"/>
    <w:rsid w:val="006B3EC4"/>
    <w:rsid w:val="006C1F24"/>
    <w:rsid w:val="006C347D"/>
    <w:rsid w:val="006D2ADD"/>
    <w:rsid w:val="006D6488"/>
    <w:rsid w:val="006F0016"/>
    <w:rsid w:val="006F045C"/>
    <w:rsid w:val="00704DAF"/>
    <w:rsid w:val="00705B61"/>
    <w:rsid w:val="00706133"/>
    <w:rsid w:val="007106B9"/>
    <w:rsid w:val="00710F9D"/>
    <w:rsid w:val="00711387"/>
    <w:rsid w:val="0071220D"/>
    <w:rsid w:val="00712A1B"/>
    <w:rsid w:val="007307B9"/>
    <w:rsid w:val="00731A36"/>
    <w:rsid w:val="007412AF"/>
    <w:rsid w:val="00744FEA"/>
    <w:rsid w:val="00745CF5"/>
    <w:rsid w:val="0075291B"/>
    <w:rsid w:val="00760038"/>
    <w:rsid w:val="00763C24"/>
    <w:rsid w:val="00764099"/>
    <w:rsid w:val="00770843"/>
    <w:rsid w:val="00771494"/>
    <w:rsid w:val="00774C7C"/>
    <w:rsid w:val="00777D42"/>
    <w:rsid w:val="007844C8"/>
    <w:rsid w:val="0079412D"/>
    <w:rsid w:val="00794E91"/>
    <w:rsid w:val="007A18C6"/>
    <w:rsid w:val="007A5A3D"/>
    <w:rsid w:val="007B6A0C"/>
    <w:rsid w:val="007C529A"/>
    <w:rsid w:val="007D06A9"/>
    <w:rsid w:val="007D42E6"/>
    <w:rsid w:val="007D78E6"/>
    <w:rsid w:val="007E0B35"/>
    <w:rsid w:val="007E0F7C"/>
    <w:rsid w:val="007E17E5"/>
    <w:rsid w:val="007F1603"/>
    <w:rsid w:val="007F40DC"/>
    <w:rsid w:val="008039FF"/>
    <w:rsid w:val="00805507"/>
    <w:rsid w:val="00810E4A"/>
    <w:rsid w:val="0081652F"/>
    <w:rsid w:val="008169FF"/>
    <w:rsid w:val="00817CE9"/>
    <w:rsid w:val="00824D52"/>
    <w:rsid w:val="00827094"/>
    <w:rsid w:val="00832ACC"/>
    <w:rsid w:val="0084087B"/>
    <w:rsid w:val="00841D58"/>
    <w:rsid w:val="00843AD4"/>
    <w:rsid w:val="0084592D"/>
    <w:rsid w:val="00845FA4"/>
    <w:rsid w:val="00850860"/>
    <w:rsid w:val="008704AF"/>
    <w:rsid w:val="00870BFD"/>
    <w:rsid w:val="00871DCD"/>
    <w:rsid w:val="0087201C"/>
    <w:rsid w:val="00877779"/>
    <w:rsid w:val="008844CA"/>
    <w:rsid w:val="00887861"/>
    <w:rsid w:val="008930D7"/>
    <w:rsid w:val="00897FA5"/>
    <w:rsid w:val="008A1F82"/>
    <w:rsid w:val="008B28D1"/>
    <w:rsid w:val="008B78B2"/>
    <w:rsid w:val="008B7C8E"/>
    <w:rsid w:val="008D58D1"/>
    <w:rsid w:val="008D7F57"/>
    <w:rsid w:val="008E49A4"/>
    <w:rsid w:val="008E7252"/>
    <w:rsid w:val="008F56E6"/>
    <w:rsid w:val="008F66B0"/>
    <w:rsid w:val="009025BC"/>
    <w:rsid w:val="0091443C"/>
    <w:rsid w:val="00915F51"/>
    <w:rsid w:val="00923B40"/>
    <w:rsid w:val="0092406B"/>
    <w:rsid w:val="0092525A"/>
    <w:rsid w:val="00927360"/>
    <w:rsid w:val="0093159B"/>
    <w:rsid w:val="00932172"/>
    <w:rsid w:val="0093342F"/>
    <w:rsid w:val="00936D04"/>
    <w:rsid w:val="00951CCF"/>
    <w:rsid w:val="0095386B"/>
    <w:rsid w:val="00956587"/>
    <w:rsid w:val="00956602"/>
    <w:rsid w:val="009634FF"/>
    <w:rsid w:val="0096381F"/>
    <w:rsid w:val="00966DB9"/>
    <w:rsid w:val="00971BD0"/>
    <w:rsid w:val="009721FD"/>
    <w:rsid w:val="00972DC2"/>
    <w:rsid w:val="00976327"/>
    <w:rsid w:val="009851A1"/>
    <w:rsid w:val="00987AC0"/>
    <w:rsid w:val="009924E8"/>
    <w:rsid w:val="00995753"/>
    <w:rsid w:val="009966C1"/>
    <w:rsid w:val="009A10D5"/>
    <w:rsid w:val="009A6CA6"/>
    <w:rsid w:val="009B374E"/>
    <w:rsid w:val="009B6F2D"/>
    <w:rsid w:val="009B74BB"/>
    <w:rsid w:val="009C25A5"/>
    <w:rsid w:val="009C2698"/>
    <w:rsid w:val="009D5DFC"/>
    <w:rsid w:val="009D6580"/>
    <w:rsid w:val="009F10CE"/>
    <w:rsid w:val="009F3483"/>
    <w:rsid w:val="009F5913"/>
    <w:rsid w:val="009F6403"/>
    <w:rsid w:val="00A016D0"/>
    <w:rsid w:val="00A110BE"/>
    <w:rsid w:val="00A11C6C"/>
    <w:rsid w:val="00A147E5"/>
    <w:rsid w:val="00A16ABC"/>
    <w:rsid w:val="00A242E3"/>
    <w:rsid w:val="00A249E3"/>
    <w:rsid w:val="00A25099"/>
    <w:rsid w:val="00A34BB5"/>
    <w:rsid w:val="00A34D7C"/>
    <w:rsid w:val="00A369A5"/>
    <w:rsid w:val="00A36CB0"/>
    <w:rsid w:val="00A37D1E"/>
    <w:rsid w:val="00A40F73"/>
    <w:rsid w:val="00A41B55"/>
    <w:rsid w:val="00A5320E"/>
    <w:rsid w:val="00A5535F"/>
    <w:rsid w:val="00A5751B"/>
    <w:rsid w:val="00A57527"/>
    <w:rsid w:val="00A60130"/>
    <w:rsid w:val="00A6256F"/>
    <w:rsid w:val="00A629B6"/>
    <w:rsid w:val="00A65EF0"/>
    <w:rsid w:val="00A72043"/>
    <w:rsid w:val="00A81D90"/>
    <w:rsid w:val="00A855AD"/>
    <w:rsid w:val="00A8587F"/>
    <w:rsid w:val="00A86EF2"/>
    <w:rsid w:val="00A90853"/>
    <w:rsid w:val="00A91E29"/>
    <w:rsid w:val="00A9237C"/>
    <w:rsid w:val="00A971F2"/>
    <w:rsid w:val="00A974AE"/>
    <w:rsid w:val="00AA03A4"/>
    <w:rsid w:val="00AA347D"/>
    <w:rsid w:val="00AA5F06"/>
    <w:rsid w:val="00AA6702"/>
    <w:rsid w:val="00AB2283"/>
    <w:rsid w:val="00AB3719"/>
    <w:rsid w:val="00AB55B8"/>
    <w:rsid w:val="00AB60C8"/>
    <w:rsid w:val="00AD1F2B"/>
    <w:rsid w:val="00AD46F5"/>
    <w:rsid w:val="00AD5706"/>
    <w:rsid w:val="00AD5CD3"/>
    <w:rsid w:val="00AD6922"/>
    <w:rsid w:val="00AD772D"/>
    <w:rsid w:val="00AD7B27"/>
    <w:rsid w:val="00AE5617"/>
    <w:rsid w:val="00AE69B4"/>
    <w:rsid w:val="00B03BA4"/>
    <w:rsid w:val="00B040FD"/>
    <w:rsid w:val="00B11C1A"/>
    <w:rsid w:val="00B237FE"/>
    <w:rsid w:val="00B321A1"/>
    <w:rsid w:val="00B329D3"/>
    <w:rsid w:val="00B32B7D"/>
    <w:rsid w:val="00B37CC5"/>
    <w:rsid w:val="00B44DD2"/>
    <w:rsid w:val="00B51652"/>
    <w:rsid w:val="00B631E6"/>
    <w:rsid w:val="00B65022"/>
    <w:rsid w:val="00B702EA"/>
    <w:rsid w:val="00B77ECB"/>
    <w:rsid w:val="00B90099"/>
    <w:rsid w:val="00B94DB2"/>
    <w:rsid w:val="00BA1358"/>
    <w:rsid w:val="00BA6A3C"/>
    <w:rsid w:val="00BC0CEA"/>
    <w:rsid w:val="00BC36CF"/>
    <w:rsid w:val="00BC41FB"/>
    <w:rsid w:val="00BC713A"/>
    <w:rsid w:val="00BD26F4"/>
    <w:rsid w:val="00BD2C48"/>
    <w:rsid w:val="00BE11AF"/>
    <w:rsid w:val="00BE1D66"/>
    <w:rsid w:val="00BE23BF"/>
    <w:rsid w:val="00BE3AEB"/>
    <w:rsid w:val="00BE45C5"/>
    <w:rsid w:val="00BE4C94"/>
    <w:rsid w:val="00BF2A2F"/>
    <w:rsid w:val="00BF79B5"/>
    <w:rsid w:val="00C062A7"/>
    <w:rsid w:val="00C1213A"/>
    <w:rsid w:val="00C127D0"/>
    <w:rsid w:val="00C17526"/>
    <w:rsid w:val="00C21213"/>
    <w:rsid w:val="00C2166C"/>
    <w:rsid w:val="00C225DF"/>
    <w:rsid w:val="00C24578"/>
    <w:rsid w:val="00C2476B"/>
    <w:rsid w:val="00C25302"/>
    <w:rsid w:val="00C314C0"/>
    <w:rsid w:val="00C31D03"/>
    <w:rsid w:val="00C32B81"/>
    <w:rsid w:val="00C3480A"/>
    <w:rsid w:val="00C34D81"/>
    <w:rsid w:val="00C41C39"/>
    <w:rsid w:val="00C433E8"/>
    <w:rsid w:val="00C56250"/>
    <w:rsid w:val="00C60F86"/>
    <w:rsid w:val="00C64DB9"/>
    <w:rsid w:val="00C66344"/>
    <w:rsid w:val="00C72EB4"/>
    <w:rsid w:val="00C73502"/>
    <w:rsid w:val="00C73D16"/>
    <w:rsid w:val="00C75FAD"/>
    <w:rsid w:val="00C80521"/>
    <w:rsid w:val="00C84D21"/>
    <w:rsid w:val="00C86A2C"/>
    <w:rsid w:val="00C915B4"/>
    <w:rsid w:val="00C917A5"/>
    <w:rsid w:val="00CA1629"/>
    <w:rsid w:val="00CA27B0"/>
    <w:rsid w:val="00CA355E"/>
    <w:rsid w:val="00CB32FB"/>
    <w:rsid w:val="00CB7198"/>
    <w:rsid w:val="00CC2483"/>
    <w:rsid w:val="00CC40C1"/>
    <w:rsid w:val="00CE371E"/>
    <w:rsid w:val="00CE5436"/>
    <w:rsid w:val="00CF3660"/>
    <w:rsid w:val="00CF749C"/>
    <w:rsid w:val="00CF7E82"/>
    <w:rsid w:val="00D00345"/>
    <w:rsid w:val="00D04399"/>
    <w:rsid w:val="00D07944"/>
    <w:rsid w:val="00D11B22"/>
    <w:rsid w:val="00D123BF"/>
    <w:rsid w:val="00D31234"/>
    <w:rsid w:val="00D340C1"/>
    <w:rsid w:val="00D34E4D"/>
    <w:rsid w:val="00D37702"/>
    <w:rsid w:val="00D40A13"/>
    <w:rsid w:val="00D44EB0"/>
    <w:rsid w:val="00D4676B"/>
    <w:rsid w:val="00D46F41"/>
    <w:rsid w:val="00D50845"/>
    <w:rsid w:val="00D51783"/>
    <w:rsid w:val="00D56E3E"/>
    <w:rsid w:val="00D57570"/>
    <w:rsid w:val="00D65021"/>
    <w:rsid w:val="00D6707C"/>
    <w:rsid w:val="00D71FB7"/>
    <w:rsid w:val="00D74AAD"/>
    <w:rsid w:val="00D7558A"/>
    <w:rsid w:val="00D805BA"/>
    <w:rsid w:val="00D81700"/>
    <w:rsid w:val="00D818BA"/>
    <w:rsid w:val="00D8232B"/>
    <w:rsid w:val="00D82CAB"/>
    <w:rsid w:val="00D83C6B"/>
    <w:rsid w:val="00D842C5"/>
    <w:rsid w:val="00D91CA0"/>
    <w:rsid w:val="00DA2A22"/>
    <w:rsid w:val="00DA3771"/>
    <w:rsid w:val="00DB4293"/>
    <w:rsid w:val="00DB7B62"/>
    <w:rsid w:val="00DC1B09"/>
    <w:rsid w:val="00DC25CD"/>
    <w:rsid w:val="00DC5DF2"/>
    <w:rsid w:val="00DC6679"/>
    <w:rsid w:val="00DD36DD"/>
    <w:rsid w:val="00DD7501"/>
    <w:rsid w:val="00DE0E2B"/>
    <w:rsid w:val="00DE6B22"/>
    <w:rsid w:val="00DE7923"/>
    <w:rsid w:val="00E02DFD"/>
    <w:rsid w:val="00E04272"/>
    <w:rsid w:val="00E06A9E"/>
    <w:rsid w:val="00E07D5E"/>
    <w:rsid w:val="00E121BE"/>
    <w:rsid w:val="00E12FB5"/>
    <w:rsid w:val="00E13156"/>
    <w:rsid w:val="00E133E9"/>
    <w:rsid w:val="00E1443E"/>
    <w:rsid w:val="00E21D9A"/>
    <w:rsid w:val="00E2567E"/>
    <w:rsid w:val="00E259DA"/>
    <w:rsid w:val="00E25BE9"/>
    <w:rsid w:val="00E37883"/>
    <w:rsid w:val="00E51D2C"/>
    <w:rsid w:val="00E629DA"/>
    <w:rsid w:val="00E63B55"/>
    <w:rsid w:val="00E6452C"/>
    <w:rsid w:val="00E65733"/>
    <w:rsid w:val="00E72F0B"/>
    <w:rsid w:val="00E76B79"/>
    <w:rsid w:val="00E77D5E"/>
    <w:rsid w:val="00E8119F"/>
    <w:rsid w:val="00E8140C"/>
    <w:rsid w:val="00E85384"/>
    <w:rsid w:val="00E86BE9"/>
    <w:rsid w:val="00E877E4"/>
    <w:rsid w:val="00E92B1A"/>
    <w:rsid w:val="00E93934"/>
    <w:rsid w:val="00E96E1F"/>
    <w:rsid w:val="00E96FAD"/>
    <w:rsid w:val="00E9783B"/>
    <w:rsid w:val="00EA13DB"/>
    <w:rsid w:val="00EA2D74"/>
    <w:rsid w:val="00EA4B8C"/>
    <w:rsid w:val="00EA54A4"/>
    <w:rsid w:val="00EB0B0A"/>
    <w:rsid w:val="00EB1C27"/>
    <w:rsid w:val="00EC1641"/>
    <w:rsid w:val="00EC6439"/>
    <w:rsid w:val="00ED0E59"/>
    <w:rsid w:val="00ED4312"/>
    <w:rsid w:val="00ED66BB"/>
    <w:rsid w:val="00ED6BB8"/>
    <w:rsid w:val="00EE3E78"/>
    <w:rsid w:val="00EE7E5E"/>
    <w:rsid w:val="00EF05AF"/>
    <w:rsid w:val="00EF6D20"/>
    <w:rsid w:val="00EF76E4"/>
    <w:rsid w:val="00F01382"/>
    <w:rsid w:val="00F01997"/>
    <w:rsid w:val="00F042B0"/>
    <w:rsid w:val="00F075B3"/>
    <w:rsid w:val="00F140A7"/>
    <w:rsid w:val="00F15BF2"/>
    <w:rsid w:val="00F21AB7"/>
    <w:rsid w:val="00F23248"/>
    <w:rsid w:val="00F2377C"/>
    <w:rsid w:val="00F26574"/>
    <w:rsid w:val="00F27F84"/>
    <w:rsid w:val="00F33028"/>
    <w:rsid w:val="00F34B7F"/>
    <w:rsid w:val="00F34C88"/>
    <w:rsid w:val="00F416EE"/>
    <w:rsid w:val="00F6195F"/>
    <w:rsid w:val="00F63921"/>
    <w:rsid w:val="00F66474"/>
    <w:rsid w:val="00F670E8"/>
    <w:rsid w:val="00F74D6E"/>
    <w:rsid w:val="00F80F06"/>
    <w:rsid w:val="00F916C0"/>
    <w:rsid w:val="00F9603D"/>
    <w:rsid w:val="00FA6DA4"/>
    <w:rsid w:val="00FA6DE4"/>
    <w:rsid w:val="00FC26A1"/>
    <w:rsid w:val="00FC5208"/>
    <w:rsid w:val="00FC609E"/>
    <w:rsid w:val="00FC65E0"/>
    <w:rsid w:val="00FE171B"/>
    <w:rsid w:val="00FE242B"/>
    <w:rsid w:val="00FE4324"/>
    <w:rsid w:val="00FE6F86"/>
    <w:rsid w:val="00FE7D61"/>
    <w:rsid w:val="00FF135A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617C4"/>
  <w15:docId w15:val="{289799A3-4121-42FD-B167-19FB975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24E8"/>
    <w:pPr>
      <w:ind w:left="720"/>
      <w:contextualSpacing/>
    </w:pPr>
  </w:style>
  <w:style w:type="character" w:customStyle="1" w:styleId="ad">
    <w:name w:val="Название Знак"/>
    <w:basedOn w:val="a0"/>
    <w:uiPriority w:val="99"/>
    <w:locked/>
    <w:rsid w:val="00D81700"/>
    <w:rPr>
      <w:rFonts w:ascii="Times New Roman" w:hAnsi="Times New Roman" w:cs="Times New Roman"/>
      <w:b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8A1F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1F8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78AC-5854-4B3F-978B-5EC484EC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15</cp:revision>
  <cp:lastPrinted>2023-09-18T10:37:00Z</cp:lastPrinted>
  <dcterms:created xsi:type="dcterms:W3CDTF">2023-10-03T06:56:00Z</dcterms:created>
  <dcterms:modified xsi:type="dcterms:W3CDTF">2023-10-18T16:20:00Z</dcterms:modified>
</cp:coreProperties>
</file>